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8343C" w14:textId="52F99F10" w:rsidR="00F3587B" w:rsidRDefault="00410F88" w:rsidP="00F3587B">
      <w:pPr>
        <w:spacing w:after="0" w:line="240" w:lineRule="auto"/>
      </w:pPr>
      <w:r>
        <w:rPr>
          <w:b/>
        </w:rPr>
        <w:t>MEMO</w:t>
      </w:r>
      <w:r w:rsidR="00EC419F">
        <w:rPr>
          <w:b/>
        </w:rPr>
        <w:tab/>
      </w:r>
    </w:p>
    <w:p w14:paraId="300515B0" w14:textId="4C808364" w:rsidR="00410F88" w:rsidRDefault="00410F88" w:rsidP="00410F88">
      <w:pPr>
        <w:spacing w:after="0" w:line="240" w:lineRule="auto"/>
      </w:pPr>
      <w:r>
        <w:rPr>
          <w:b/>
        </w:rPr>
        <w:t>From</w:t>
      </w:r>
      <w:r w:rsidRPr="00F3587B">
        <w:rPr>
          <w:b/>
        </w:rPr>
        <w:t>:</w:t>
      </w:r>
      <w:r w:rsidRPr="00F3587B">
        <w:rPr>
          <w:b/>
        </w:rPr>
        <w:tab/>
      </w:r>
      <w:r w:rsidRPr="00F3587B">
        <w:rPr>
          <w:b/>
        </w:rPr>
        <w:tab/>
      </w:r>
      <w:r>
        <w:rPr>
          <w:b/>
        </w:rPr>
        <w:tab/>
      </w:r>
      <w:r>
        <w:t>Special Olympics WI</w:t>
      </w:r>
    </w:p>
    <w:p w14:paraId="43DD69E5" w14:textId="5ADA9AF8" w:rsidR="00F3587B" w:rsidRDefault="00F3587B" w:rsidP="00F3587B">
      <w:pPr>
        <w:spacing w:after="0" w:line="240" w:lineRule="auto"/>
      </w:pPr>
      <w:r w:rsidRPr="00F3587B">
        <w:rPr>
          <w:b/>
        </w:rPr>
        <w:t>Date:</w:t>
      </w:r>
      <w:r w:rsidRPr="00F3587B">
        <w:rPr>
          <w:b/>
        </w:rPr>
        <w:tab/>
      </w:r>
      <w:r w:rsidRPr="00F3587B">
        <w:rPr>
          <w:b/>
        </w:rPr>
        <w:tab/>
      </w:r>
      <w:r>
        <w:rPr>
          <w:b/>
        </w:rPr>
        <w:tab/>
      </w:r>
      <w:r w:rsidR="00932964">
        <w:t>March</w:t>
      </w:r>
      <w:r w:rsidRPr="00F3587B">
        <w:t xml:space="preserve"> </w:t>
      </w:r>
      <w:r w:rsidR="00836ADE">
        <w:t>19</w:t>
      </w:r>
      <w:bookmarkStart w:id="0" w:name="_GoBack"/>
      <w:bookmarkEnd w:id="0"/>
      <w:r w:rsidRPr="00F3587B">
        <w:t>, 201</w:t>
      </w:r>
      <w:r w:rsidR="00D25A0C">
        <w:t>9</w:t>
      </w:r>
    </w:p>
    <w:p w14:paraId="0E689D77" w14:textId="7CC8CC6D" w:rsidR="00410F88" w:rsidRDefault="00410F88" w:rsidP="00410F88">
      <w:pPr>
        <w:spacing w:after="0" w:line="240" w:lineRule="auto"/>
      </w:pPr>
      <w:r>
        <w:rPr>
          <w:b/>
        </w:rPr>
        <w:t>Re</w:t>
      </w:r>
      <w:r w:rsidRPr="00F3587B">
        <w:rPr>
          <w:b/>
        </w:rPr>
        <w:t>:</w:t>
      </w:r>
      <w:r w:rsidRPr="00F3587B">
        <w:rPr>
          <w:b/>
        </w:rPr>
        <w:tab/>
      </w:r>
      <w:r w:rsidRPr="00F3587B">
        <w:rPr>
          <w:b/>
        </w:rPr>
        <w:tab/>
      </w:r>
      <w:r>
        <w:rPr>
          <w:b/>
        </w:rPr>
        <w:tab/>
      </w:r>
      <w:r w:rsidRPr="00F3587B">
        <w:t>Recreational Swimming</w:t>
      </w:r>
      <w:r>
        <w:t xml:space="preserve"> Policy and Waiver for Athletes not traveling with official delegation</w:t>
      </w:r>
    </w:p>
    <w:p w14:paraId="7BB4B9DA" w14:textId="57E885FA" w:rsidR="00410F88" w:rsidRDefault="00410F88" w:rsidP="00410F88">
      <w:pPr>
        <w:spacing w:after="0" w:line="240" w:lineRule="auto"/>
      </w:pPr>
    </w:p>
    <w:p w14:paraId="203449BD" w14:textId="3FEF9AF8" w:rsidR="00AE69C2" w:rsidRPr="00626597" w:rsidRDefault="00F3587B" w:rsidP="00AE69C2">
      <w:pPr>
        <w:spacing w:after="0" w:line="240" w:lineRule="auto"/>
      </w:pPr>
      <w:r>
        <w:rPr>
          <w:noProof/>
          <w:lang w:eastAsia="en-US"/>
        </w:rPr>
        <mc:AlternateContent>
          <mc:Choice Requires="wps">
            <w:drawing>
              <wp:anchor distT="0" distB="0" distL="114300" distR="114300" simplePos="0" relativeHeight="251659264" behindDoc="0" locked="0" layoutInCell="1" allowOverlap="1" wp14:anchorId="43C49073" wp14:editId="66E66983">
                <wp:simplePos x="0" y="0"/>
                <wp:positionH relativeFrom="column">
                  <wp:posOffset>16331</wp:posOffset>
                </wp:positionH>
                <wp:positionV relativeFrom="paragraph">
                  <wp:posOffset>23749</wp:posOffset>
                </wp:positionV>
                <wp:extent cx="6320333" cy="0"/>
                <wp:effectExtent l="38100" t="38100" r="61595" b="95250"/>
                <wp:wrapNone/>
                <wp:docPr id="1" name="Straight Connector 1"/>
                <wp:cNvGraphicFramePr/>
                <a:graphic xmlns:a="http://schemas.openxmlformats.org/drawingml/2006/main">
                  <a:graphicData uri="http://schemas.microsoft.com/office/word/2010/wordprocessingShape">
                    <wps:wsp>
                      <wps:cNvCnPr/>
                      <wps:spPr>
                        <a:xfrm>
                          <a:off x="0" y="0"/>
                          <a:ext cx="6320333"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91EB41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85pt" to="49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" strokecolor="black [3200]" strokeweight="2pt">
                <v:shadow on="t" color="black" opacity="24903f" origin=",.5" offset="0,.55556mm"/>
              </v:line>
            </w:pict>
          </mc:Fallback>
        </mc:AlternateContent>
      </w:r>
    </w:p>
    <w:p w14:paraId="6618E8AB" w14:textId="77777777" w:rsidR="00AE69C2" w:rsidRDefault="00AE69C2" w:rsidP="00626597">
      <w:pPr>
        <w:spacing w:after="0" w:line="240" w:lineRule="auto"/>
      </w:pPr>
    </w:p>
    <w:p w14:paraId="6C0A0ED7" w14:textId="3B4BB33E" w:rsidR="000407E2" w:rsidRDefault="00932964" w:rsidP="00410F88">
      <w:pPr>
        <w:spacing w:after="0" w:line="240" w:lineRule="auto"/>
      </w:pPr>
      <w:r>
        <w:t xml:space="preserve">In February 2019, </w:t>
      </w:r>
      <w:r w:rsidR="00410F88">
        <w:t xml:space="preserve">Special Olympics </w:t>
      </w:r>
      <w:r w:rsidR="00DF6F70">
        <w:t>Wisconsin (SOWI) created a new policy on recreational swimming, as well as a release/w</w:t>
      </w:r>
      <w:r w:rsidR="00410F88">
        <w:t xml:space="preserve">aiver for athletes not traveling/staying with their official delegation. </w:t>
      </w:r>
      <w:r w:rsidR="00DF6F70">
        <w:t>The new</w:t>
      </w:r>
      <w:r w:rsidR="00410F88">
        <w:t xml:space="preserve"> policy and waiver </w:t>
      </w:r>
      <w:r w:rsidR="00DF6F70">
        <w:t>were</w:t>
      </w:r>
      <w:r w:rsidR="00410F88">
        <w:t xml:space="preserve"> the result of mandatory compliance to Special Olympics Inc.</w:t>
      </w:r>
      <w:r>
        <w:t xml:space="preserve"> (SOI)</w:t>
      </w:r>
      <w:r w:rsidR="00DF6F70">
        <w:t xml:space="preserve"> guidance</w:t>
      </w:r>
      <w:r w:rsidR="00410F88">
        <w:t xml:space="preserve">, as well as for the health </w:t>
      </w:r>
      <w:r w:rsidR="000B08E3">
        <w:t>and safety</w:t>
      </w:r>
      <w:r w:rsidR="00410F88">
        <w:t xml:space="preserve"> of all </w:t>
      </w:r>
      <w:r w:rsidR="000B08E3">
        <w:t xml:space="preserve">Special Olympics </w:t>
      </w:r>
      <w:r w:rsidR="00410F88">
        <w:t xml:space="preserve">Athletes &amp; Partners. </w:t>
      </w:r>
      <w:r>
        <w:t xml:space="preserve">Since that time, we have received </w:t>
      </w:r>
      <w:r w:rsidR="00DF6F70">
        <w:t>a large amount</w:t>
      </w:r>
      <w:r>
        <w:t xml:space="preserve"> of </w:t>
      </w:r>
      <w:r w:rsidR="00DF6F70">
        <w:t xml:space="preserve">questions and </w:t>
      </w:r>
      <w:r>
        <w:t>feedback</w:t>
      </w:r>
      <w:r w:rsidR="00DF6F70">
        <w:t xml:space="preserve"> from Agency Managers concerned that they now will need to</w:t>
      </w:r>
      <w:r w:rsidR="00836ADE">
        <w:t xml:space="preserve"> manage</w:t>
      </w:r>
      <w:r>
        <w:t xml:space="preserve"> athletes that do not travel with delegations. We listened to those concerns and initiated new conversatio</w:t>
      </w:r>
      <w:r w:rsidR="00DF6F70">
        <w:t>ns with SOI and members of the risk m</w:t>
      </w:r>
      <w:r>
        <w:t xml:space="preserve">anagement team at American Specialty Insurance, in hopes of getting clarification on many of the questions we received. Please understand that </w:t>
      </w:r>
      <w:r w:rsidR="00DF6F70">
        <w:t xml:space="preserve">the </w:t>
      </w:r>
      <w:r>
        <w:t xml:space="preserve">safety </w:t>
      </w:r>
      <w:r w:rsidR="00836ADE">
        <w:t>of</w:t>
      </w:r>
      <w:r>
        <w:t xml:space="preserve"> our athletes is always </w:t>
      </w:r>
      <w:r w:rsidR="00DF6F70">
        <w:t>our</w:t>
      </w:r>
      <w:r>
        <w:t xml:space="preserve"> first concern with regards to policies such as these. However, we are also concerned about providing liability protection for our Agency Managers, </w:t>
      </w:r>
      <w:r w:rsidR="00086963">
        <w:t>c</w:t>
      </w:r>
      <w:r>
        <w:t xml:space="preserve">oaches and </w:t>
      </w:r>
      <w:r w:rsidR="00086963">
        <w:t>c</w:t>
      </w:r>
      <w:r>
        <w:t>aregivers who take on a great responsibility when providing support for the athletes during Special Olympics WI</w:t>
      </w:r>
      <w:r w:rsidR="00086963">
        <w:t xml:space="preserve"> events. </w:t>
      </w:r>
    </w:p>
    <w:p w14:paraId="68C6B476" w14:textId="77777777" w:rsidR="00086963" w:rsidRDefault="00086963" w:rsidP="00410F88">
      <w:pPr>
        <w:spacing w:after="0" w:line="240" w:lineRule="auto"/>
      </w:pPr>
    </w:p>
    <w:p w14:paraId="68AC6672" w14:textId="5EA61321" w:rsidR="000407E2" w:rsidRDefault="00086963" w:rsidP="000407E2">
      <w:pPr>
        <w:spacing w:after="0" w:line="240" w:lineRule="auto"/>
      </w:pPr>
      <w:r>
        <w:t xml:space="preserve">The crux of several difficult policy decisions lie at </w:t>
      </w:r>
      <w:r w:rsidR="000407E2">
        <w:t xml:space="preserve">defining the “travel status” of Special Olympics Athletes when traveling to and from SOWI competitions. When do the athletes transition from the parents/caregivers to the Agency Managers &amp; coaches where the athletes now fall under the auspices of Special Olympics WI? Adding complexity to this is that many Agency Managers and coaches are parents &amp; caregivers, blurring the line between when athletes are children and under the </w:t>
      </w:r>
      <w:r w:rsidR="008D5CAF">
        <w:t>supervision</w:t>
      </w:r>
      <w:r w:rsidR="000407E2">
        <w:t xml:space="preserve"> of their family or </w:t>
      </w:r>
      <w:r w:rsidR="008D5CAF">
        <w:t xml:space="preserve">when they are athletes under the auspices of </w:t>
      </w:r>
      <w:r w:rsidR="000407E2">
        <w:t>Special Olympics WI.</w:t>
      </w:r>
      <w:r w:rsidR="008D5CAF">
        <w:t xml:space="preserve"> </w:t>
      </w:r>
    </w:p>
    <w:p w14:paraId="06BC782A" w14:textId="28E509B3" w:rsidR="000407E2" w:rsidRDefault="000407E2" w:rsidP="00410F88">
      <w:pPr>
        <w:spacing w:after="0" w:line="240" w:lineRule="auto"/>
      </w:pPr>
    </w:p>
    <w:p w14:paraId="16C25D2B" w14:textId="4FC4FC5E" w:rsidR="00086963" w:rsidRDefault="00D21352" w:rsidP="00410F88">
      <w:pPr>
        <w:spacing w:after="0" w:line="240" w:lineRule="auto"/>
      </w:pPr>
      <w:r>
        <w:t>We must have policies that protect the safety of athlete and the liability of</w:t>
      </w:r>
      <w:r w:rsidR="00DF6F70">
        <w:t xml:space="preserve"> our</w:t>
      </w:r>
      <w:r>
        <w:t xml:space="preserve"> Class A chaperones. But we also need some flexibility in how the policy is </w:t>
      </w:r>
      <w:r w:rsidR="00CC6CE5">
        <w:t xml:space="preserve">executed. We have addressed several of the policy concerns and will continue to work with Agencies to clarify any areas of </w:t>
      </w:r>
      <w:r w:rsidR="00A82B33">
        <w:t xml:space="preserve">confusion and answer all </w:t>
      </w:r>
      <w:r w:rsidR="00CC6CE5">
        <w:t xml:space="preserve">questions </w:t>
      </w:r>
      <w:r w:rsidR="00A82B33">
        <w:t xml:space="preserve">regarding this policy. </w:t>
      </w:r>
      <w:r w:rsidR="00CC6CE5">
        <w:t xml:space="preserve"> </w:t>
      </w:r>
      <w:r w:rsidR="00A82B33">
        <w:t xml:space="preserve">We will also continue to work with SOI, American Specialty and our local programs as we create a more robust travel policy to ensure the safety of our athletes and protect the liability of our volunteers.   </w:t>
      </w:r>
    </w:p>
    <w:p w14:paraId="7BDD22FF" w14:textId="77777777" w:rsidR="00410F88" w:rsidRDefault="00410F88" w:rsidP="00410F88">
      <w:pPr>
        <w:spacing w:after="0" w:line="240" w:lineRule="auto"/>
      </w:pPr>
    </w:p>
    <w:p w14:paraId="6D949495" w14:textId="4B8EAB1D" w:rsidR="00410F88" w:rsidRDefault="000B08E3" w:rsidP="00410F88">
      <w:pPr>
        <w:spacing w:after="0" w:line="240" w:lineRule="auto"/>
      </w:pPr>
      <w:r>
        <w:t>KEY ELEMENTS</w:t>
      </w:r>
    </w:p>
    <w:p w14:paraId="44640132" w14:textId="66BD28AA" w:rsidR="000B08E3" w:rsidRDefault="000B08E3" w:rsidP="000B08E3">
      <w:pPr>
        <w:pStyle w:val="ListParagraph"/>
        <w:numPr>
          <w:ilvl w:val="0"/>
          <w:numId w:val="19"/>
        </w:numPr>
        <w:spacing w:after="0" w:line="240" w:lineRule="auto"/>
      </w:pPr>
      <w:r>
        <w:t xml:space="preserve">The Recreational Swimming Policy is not guidance, but official Special Olympics WI Policy. </w:t>
      </w:r>
      <w:r w:rsidRPr="000B08E3">
        <w:t xml:space="preserve">Potential repercussions </w:t>
      </w:r>
      <w:r>
        <w:t xml:space="preserve">of policy violation </w:t>
      </w:r>
      <w:r w:rsidRPr="000B08E3">
        <w:t>could include but are not limited to: di</w:t>
      </w:r>
      <w:r w:rsidR="00836ADE">
        <w:t>squalification from competition,</w:t>
      </w:r>
      <w:r w:rsidRPr="000B08E3">
        <w:t xml:space="preserve"> being sent </w:t>
      </w:r>
      <w:r w:rsidR="00836ADE">
        <w:t>home from training, competition</w:t>
      </w:r>
      <w:r w:rsidRPr="000B08E3">
        <w:t xml:space="preserve"> or activity at their or</w:t>
      </w:r>
      <w:r w:rsidR="00836ADE">
        <w:t xml:space="preserve"> their legal guardian’s expense, temporary suspension,</w:t>
      </w:r>
      <w:r w:rsidRPr="000B08E3">
        <w:t xml:space="preserve"> </w:t>
      </w:r>
      <w:r w:rsidR="00836ADE" w:rsidRPr="000B08E3">
        <w:t>and permanent</w:t>
      </w:r>
      <w:r w:rsidRPr="000B08E3">
        <w:t xml:space="preserve"> suspension.</w:t>
      </w:r>
    </w:p>
    <w:p w14:paraId="637FF6B7" w14:textId="77777777" w:rsidR="005C3CB8" w:rsidRDefault="00DF6F70" w:rsidP="007C251F">
      <w:pPr>
        <w:pStyle w:val="ListParagraph"/>
        <w:numPr>
          <w:ilvl w:val="0"/>
          <w:numId w:val="19"/>
        </w:numPr>
        <w:spacing w:after="0" w:line="240" w:lineRule="auto"/>
      </w:pPr>
      <w:r>
        <w:t xml:space="preserve">Agencies traveling together </w:t>
      </w:r>
      <w:r w:rsidR="005C3CB8">
        <w:t xml:space="preserve">as an official SOWI Delegation must abide by the policy and are not allowed to participate in any recreational swimming. Agencies should seek further guidance for special circumstances and exceptions outlined in the policy. </w:t>
      </w:r>
    </w:p>
    <w:p w14:paraId="0EC7FD47" w14:textId="77777777" w:rsidR="005004F3" w:rsidRDefault="005C3CB8" w:rsidP="0060647E">
      <w:pPr>
        <w:pStyle w:val="ListParagraph"/>
        <w:numPr>
          <w:ilvl w:val="0"/>
          <w:numId w:val="19"/>
        </w:numPr>
        <w:spacing w:after="0" w:line="240" w:lineRule="auto"/>
      </w:pPr>
      <w:r>
        <w:t xml:space="preserve">Athletes traveling with parents/guardians/caregivers will </w:t>
      </w:r>
      <w:r w:rsidR="0060647E">
        <w:t xml:space="preserve">not </w:t>
      </w:r>
      <w:r>
        <w:t>be considered</w:t>
      </w:r>
      <w:r w:rsidR="0060647E">
        <w:t xml:space="preserve"> part of the Agency delegation and therefore will not be subject to the recreational swim policy</w:t>
      </w:r>
      <w:r w:rsidR="005004F3">
        <w:t>.</w:t>
      </w:r>
    </w:p>
    <w:p w14:paraId="69C6497B" w14:textId="337F5019" w:rsidR="005B099E" w:rsidRDefault="005004F3" w:rsidP="005004F3">
      <w:pPr>
        <w:pStyle w:val="ListParagraph"/>
        <w:numPr>
          <w:ilvl w:val="0"/>
          <w:numId w:val="19"/>
        </w:numPr>
        <w:spacing w:after="0" w:line="240" w:lineRule="auto"/>
      </w:pPr>
      <w:r>
        <w:t xml:space="preserve">Agencies traveling to SOWI sponsored events must </w:t>
      </w:r>
      <w:r w:rsidR="005B099E">
        <w:t xml:space="preserve">have </w:t>
      </w:r>
      <w:r>
        <w:t xml:space="preserve">procedures for tracking athlete travel </w:t>
      </w:r>
      <w:r w:rsidR="005B099E">
        <w:t>to/from events so as to determine whether</w:t>
      </w:r>
      <w:r>
        <w:t xml:space="preserve"> </w:t>
      </w:r>
      <w:r w:rsidR="005B099E">
        <w:t xml:space="preserve">athletes are under the care of caregivers vs. as part of the delegation under </w:t>
      </w:r>
      <w:r w:rsidR="00F470FA">
        <w:t>the auspices of SOWI.</w:t>
      </w:r>
    </w:p>
    <w:p w14:paraId="5614DC28" w14:textId="5636D729" w:rsidR="005004F3" w:rsidRDefault="00A0090D" w:rsidP="00F470FA">
      <w:pPr>
        <w:pStyle w:val="ListParagraph"/>
        <w:numPr>
          <w:ilvl w:val="1"/>
          <w:numId w:val="19"/>
        </w:numPr>
        <w:spacing w:after="0" w:line="240" w:lineRule="auto"/>
      </w:pPr>
      <w:r>
        <w:t>Tracking proced</w:t>
      </w:r>
      <w:r w:rsidR="00836ADE">
        <w:t>ures can be, but not limited to:</w:t>
      </w:r>
      <w:r>
        <w:t xml:space="preserve"> the </w:t>
      </w:r>
      <w:r w:rsidR="00A40E0B">
        <w:t xml:space="preserve">Special Olympics WI </w:t>
      </w:r>
      <w:r>
        <w:t xml:space="preserve">prepared waiver, </w:t>
      </w:r>
      <w:r w:rsidR="00F470FA">
        <w:t xml:space="preserve">Agency created sign-in/out sheets, athlete roster spreadsheets, </w:t>
      </w:r>
      <w:r>
        <w:t xml:space="preserve">or other methods to effectively ensure knowledge when </w:t>
      </w:r>
      <w:r w:rsidR="00F470FA">
        <w:t>athletes</w:t>
      </w:r>
      <w:r>
        <w:t xml:space="preserve"> fall under SOWI responsibility. </w:t>
      </w:r>
    </w:p>
    <w:p w14:paraId="2BC0753B" w14:textId="246782E1" w:rsidR="00820E1D" w:rsidRDefault="00820E1D" w:rsidP="00820E1D">
      <w:pPr>
        <w:pStyle w:val="ListParagraph"/>
        <w:numPr>
          <w:ilvl w:val="0"/>
          <w:numId w:val="19"/>
        </w:numPr>
        <w:spacing w:line="240" w:lineRule="auto"/>
      </w:pPr>
      <w:r>
        <w:t xml:space="preserve">Recreational Swimming may be allowed at State Tournaments host hotels and pre-authorized Local Program events if Basic Rules, Emergency Action Plans and </w:t>
      </w:r>
      <w:r w:rsidRPr="00820E1D">
        <w:t>Supervisory Personnel Requirements</w:t>
      </w:r>
      <w:r>
        <w:t xml:space="preserve"> are met. </w:t>
      </w:r>
    </w:p>
    <w:p w14:paraId="3F52C9A1" w14:textId="77777777" w:rsidR="00186C1B" w:rsidRDefault="00186C1B" w:rsidP="00186C1B">
      <w:pPr>
        <w:spacing w:line="240" w:lineRule="auto"/>
      </w:pPr>
    </w:p>
    <w:p w14:paraId="78151362" w14:textId="46E54AC5" w:rsidR="00410F88" w:rsidRDefault="00186C1B" w:rsidP="00FA1C2F">
      <w:pPr>
        <w:spacing w:line="240" w:lineRule="auto"/>
      </w:pPr>
      <w:r>
        <w:t>A</w:t>
      </w:r>
      <w:r w:rsidRPr="00186C1B">
        <w:t xml:space="preserve">ny questions regarding this </w:t>
      </w:r>
      <w:r>
        <w:t>policy and waiver document can be directed to</w:t>
      </w:r>
      <w:r w:rsidRPr="00186C1B">
        <w:t xml:space="preserve"> </w:t>
      </w:r>
      <w:r>
        <w:t>Don Wigington</w:t>
      </w:r>
      <w:r w:rsidRPr="00186C1B">
        <w:t xml:space="preserve">, VP of </w:t>
      </w:r>
      <w:r>
        <w:t xml:space="preserve">Sports and Health </w:t>
      </w:r>
      <w:r w:rsidRPr="00186C1B">
        <w:t xml:space="preserve">Programs, Special Olympics </w:t>
      </w:r>
      <w:r>
        <w:t>WI</w:t>
      </w:r>
      <w:r w:rsidRPr="00186C1B">
        <w:t xml:space="preserve"> or </w:t>
      </w:r>
      <w:r>
        <w:t>Mark Wolfgram</w:t>
      </w:r>
      <w:r w:rsidRPr="00186C1B">
        <w:t xml:space="preserve">, </w:t>
      </w:r>
      <w:r>
        <w:t>SR. Director of Field Services</w:t>
      </w:r>
      <w:r w:rsidRPr="00186C1B">
        <w:t xml:space="preserve">, Special Olympics </w:t>
      </w:r>
      <w:r>
        <w:t>WI</w:t>
      </w:r>
      <w:r w:rsidRPr="00186C1B">
        <w:t>.</w:t>
      </w:r>
    </w:p>
    <w:sectPr w:rsidR="00410F88" w:rsidSect="00FA1C2F">
      <w:headerReference w:type="default" r:id="rId8"/>
      <w:footerReference w:type="even" r:id="rId9"/>
      <w:footerReference w:type="default" r:id="rId10"/>
      <w:headerReference w:type="first" r:id="rId11"/>
      <w:footerReference w:type="first" r:id="rId12"/>
      <w:pgSz w:w="12242" w:h="15842"/>
      <w:pgMar w:top="1584" w:right="864" w:bottom="720" w:left="864" w:header="706" w:footer="403" w:gutter="0"/>
      <w:cols w:space="708"/>
      <w:titlePg/>
      <w:docGrid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00D84F" w16cid:durableId="1FFC8A6C"/>
  <w16cid:commentId w16cid:paraId="6F2ECBAD" w16cid:durableId="1FFC89D7"/>
  <w16cid:commentId w16cid:paraId="1589CBB8" w16cid:durableId="1FFC8D14"/>
  <w16cid:commentId w16cid:paraId="1B1DAB40" w16cid:durableId="1FFC8B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83885" w14:textId="77777777" w:rsidR="00D97106" w:rsidRDefault="00D97106" w:rsidP="00E93292">
      <w:r>
        <w:separator/>
      </w:r>
    </w:p>
  </w:endnote>
  <w:endnote w:type="continuationSeparator" w:id="0">
    <w:p w14:paraId="4A3DEE8A" w14:textId="77777777" w:rsidR="00D97106" w:rsidRDefault="00D97106"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buntu Light">
    <w:panose1 w:val="020B03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Ubuntu">
    <w:panose1 w:val="020B0504030602030204"/>
    <w:charset w:val="00"/>
    <w:family w:val="swiss"/>
    <w:pitch w:val="variable"/>
    <w:sig w:usb0="E00002FF" w:usb1="5000205B" w:usb2="00000000" w:usb3="00000000" w:csb0="0000009F" w:csb1="00000000"/>
  </w:font>
  <w:font w:name="ヒラギノ角ゴ Pro W3">
    <w:charset w:val="80"/>
    <w:family w:val="auto"/>
    <w:pitch w:val="variable"/>
    <w:sig w:usb0="E00002FF" w:usb1="7AC7FFFF" w:usb2="00000012" w:usb3="00000000" w:csb0="0002000D" w:csb1="00000000"/>
  </w:font>
  <w:font w:name="Ubuntu Italic">
    <w:altName w:val="Times New Roman"/>
    <w:panose1 w:val="020B05040306020A0204"/>
    <w:charset w:val="00"/>
    <w:family w:val="swiss"/>
    <w:pitch w:val="variable"/>
    <w:sig w:usb0="E00002FF" w:usb1="5000205B" w:usb2="00000000" w:usb3="00000000" w:csb0="0000009F" w:csb1="00000000"/>
  </w:font>
  <w:font w:name="Lucida Grande">
    <w:altName w:val="Arial"/>
    <w:charset w:val="00"/>
    <w:family w:val="swiss"/>
    <w:pitch w:val="variable"/>
    <w:sig w:usb0="00000000" w:usb1="5000A1FF" w:usb2="00000000" w:usb3="00000000" w:csb0="000001BF" w:csb1="00000000"/>
  </w:font>
  <w:font w:name="Ubuntu Bold">
    <w:altName w:val="Times New Roman"/>
    <w:panose1 w:val="020B08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41E16" w14:textId="77777777" w:rsidR="00B55648" w:rsidRDefault="00B55648" w:rsidP="00E9329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B032143" w14:textId="77777777" w:rsidR="00B55648" w:rsidRDefault="00B55648" w:rsidP="00E932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64D8" w14:textId="77777777" w:rsidR="00B55648" w:rsidRPr="00544ED1" w:rsidRDefault="00B55648" w:rsidP="00E93292">
    <w:pPr>
      <w:pStyle w:val="Footer"/>
      <w:rPr>
        <w:color w:val="808080"/>
        <w:sz w:val="16"/>
        <w:szCs w:val="16"/>
      </w:rPr>
    </w:pPr>
    <w:r w:rsidRPr="00544ED1">
      <w:rPr>
        <w:rStyle w:val="PageNumber"/>
        <w:color w:val="808080"/>
        <w:sz w:val="16"/>
        <w:szCs w:val="16"/>
      </w:rPr>
      <w:fldChar w:fldCharType="begin"/>
    </w:r>
    <w:r w:rsidRPr="00544ED1">
      <w:rPr>
        <w:rStyle w:val="PageNumber"/>
        <w:color w:val="808080"/>
        <w:sz w:val="16"/>
        <w:szCs w:val="16"/>
      </w:rPr>
      <w:instrText xml:space="preserve">PAGE  </w:instrText>
    </w:r>
    <w:r w:rsidRPr="00544ED1">
      <w:rPr>
        <w:rStyle w:val="PageNumber"/>
        <w:color w:val="808080"/>
        <w:sz w:val="16"/>
        <w:szCs w:val="16"/>
      </w:rPr>
      <w:fldChar w:fldCharType="separate"/>
    </w:r>
    <w:r w:rsidR="00FA1C2F">
      <w:rPr>
        <w:rStyle w:val="PageNumber"/>
        <w:noProof/>
        <w:color w:val="808080"/>
        <w:sz w:val="16"/>
        <w:szCs w:val="16"/>
      </w:rPr>
      <w:t>2</w:t>
    </w:r>
    <w:r w:rsidRPr="00544ED1">
      <w:rPr>
        <w:rStyle w:val="PageNumber"/>
        <w:color w:val="808080"/>
        <w:sz w:val="16"/>
        <w:szCs w:val="16"/>
      </w:rPr>
      <w:fldChar w:fldCharType="end"/>
    </w:r>
    <w:r w:rsidRPr="00544ED1">
      <w:rPr>
        <w:rStyle w:val="PageNumber"/>
        <w:color w:val="808080"/>
        <w:sz w:val="16"/>
        <w:szCs w:val="16"/>
      </w:rPr>
      <w:t xml:space="preserve">   </w:t>
    </w:r>
    <w:r w:rsidRPr="00544ED1">
      <w:rPr>
        <w:rStyle w:val="PageNumber"/>
        <w:color w:val="4F5146"/>
        <w:sz w:val="16"/>
        <w:szCs w:val="16"/>
      </w:rPr>
      <w:t xml:space="preserve">|  </w:t>
    </w:r>
    <w:r w:rsidRPr="00544ED1">
      <w:rPr>
        <w:color w:val="4F5146"/>
        <w:sz w:val="16"/>
        <w:szCs w:val="16"/>
      </w:rPr>
      <w:t>Special Olympics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0378F" w14:textId="1C92C167" w:rsidR="00FA1C2F" w:rsidRDefault="00FA1C2F">
    <w:pPr>
      <w:pStyle w:val="Footer"/>
    </w:pPr>
  </w:p>
  <w:p w14:paraId="6B7DC06A" w14:textId="53C78A44" w:rsidR="00B55648" w:rsidRPr="00B33441" w:rsidRDefault="00B55648" w:rsidP="002E4D10">
    <w:pPr>
      <w:pStyle w:val="Footer"/>
      <w:spacing w:line="180" w:lineRule="exact"/>
      <w:rPr>
        <w:rFonts w:ascii="Arial" w:hAnsi="Arial" w:cs="Arial"/>
        <w:i/>
        <w:color w:val="46473E"/>
        <w:kern w:val="15"/>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AC699" w14:textId="77777777" w:rsidR="00D97106" w:rsidRDefault="00D97106" w:rsidP="00E93292">
      <w:r>
        <w:separator/>
      </w:r>
    </w:p>
  </w:footnote>
  <w:footnote w:type="continuationSeparator" w:id="0">
    <w:p w14:paraId="34708AF6" w14:textId="77777777" w:rsidR="00D97106" w:rsidRDefault="00D97106" w:rsidP="00E93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41B35" w14:textId="77777777" w:rsidR="00B55648" w:rsidRPr="004128A0" w:rsidRDefault="00B55648" w:rsidP="00E93292">
    <w:pPr>
      <w:pStyle w:val="Footer"/>
      <w:rPr>
        <w:color w:val="4A442A"/>
        <w:sz w:val="18"/>
        <w:szCs w:val="18"/>
      </w:rPr>
    </w:pPr>
    <w:r>
      <w:rPr>
        <w:noProof/>
        <w:color w:val="4A442A"/>
        <w:sz w:val="18"/>
        <w:szCs w:val="18"/>
        <w:lang w:eastAsia="en-US"/>
      </w:rPr>
      <w:drawing>
        <wp:anchor distT="0" distB="0" distL="114300" distR="114300" simplePos="0" relativeHeight="251662336" behindDoc="1" locked="0" layoutInCell="1" allowOverlap="1" wp14:anchorId="0345FCFF" wp14:editId="2F0787A6">
          <wp:simplePos x="0" y="0"/>
          <wp:positionH relativeFrom="page">
            <wp:posOffset>6530975</wp:posOffset>
          </wp:positionH>
          <wp:positionV relativeFrom="page">
            <wp:posOffset>345440</wp:posOffset>
          </wp:positionV>
          <wp:extent cx="890270" cy="969645"/>
          <wp:effectExtent l="0" t="0" r="0" b="0"/>
          <wp:wrapThrough wrapText="bothSides">
            <wp:wrapPolygon edited="0">
              <wp:start x="3698" y="2263"/>
              <wp:lineTo x="616" y="8487"/>
              <wp:lineTo x="616" y="13580"/>
              <wp:lineTo x="6163" y="19238"/>
              <wp:lineTo x="11709" y="19238"/>
              <wp:lineTo x="18488" y="13580"/>
              <wp:lineTo x="18488" y="8487"/>
              <wp:lineTo x="15407" y="2263"/>
              <wp:lineTo x="3698" y="2263"/>
            </wp:wrapPolygon>
          </wp:wrapThrough>
          <wp:docPr id="25" name="Picture 25"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_Intl_Mark__1-Line_2c-Grey"/>
                  <pic:cNvPicPr>
                    <a:picLocks noChangeAspect="1" noChangeArrowheads="1"/>
                  </pic:cNvPicPr>
                </pic:nvPicPr>
                <pic:blipFill>
                  <a:blip r:embed="rId1">
                    <a:extLst>
                      <a:ext uri="{28A0092B-C50C-407E-A947-70E740481C1C}">
                        <a14:useLocalDpi xmlns:a14="http://schemas.microsoft.com/office/drawing/2010/main" val="0"/>
                      </a:ext>
                    </a:extLst>
                  </a:blip>
                  <a:srcRect l="72066"/>
                  <a:stretch>
                    <a:fillRect/>
                  </a:stretch>
                </pic:blipFill>
                <pic:spPr bwMode="auto">
                  <a:xfrm>
                    <a:off x="0" y="0"/>
                    <a:ext cx="890270" cy="96964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45D21" w14:textId="77777777" w:rsidR="00B55648" w:rsidRDefault="00A35612" w:rsidP="004B285F">
    <w:pPr>
      <w:pStyle w:val="Header"/>
      <w:rPr>
        <w:b/>
        <w:sz w:val="40"/>
      </w:rPr>
    </w:pPr>
    <w:r>
      <w:rPr>
        <w:b/>
        <w:noProof/>
        <w:sz w:val="40"/>
        <w:szCs w:val="40"/>
        <w:lang w:eastAsia="en-US"/>
      </w:rPr>
      <w:drawing>
        <wp:anchor distT="0" distB="0" distL="114300" distR="114300" simplePos="0" relativeHeight="251663360" behindDoc="0" locked="0" layoutInCell="1" allowOverlap="1" wp14:anchorId="4EEBA9F2" wp14:editId="41E39410">
          <wp:simplePos x="0" y="0"/>
          <wp:positionH relativeFrom="column">
            <wp:posOffset>2701925</wp:posOffset>
          </wp:positionH>
          <wp:positionV relativeFrom="paragraph">
            <wp:posOffset>7075</wp:posOffset>
          </wp:positionV>
          <wp:extent cx="3868350" cy="689897"/>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0th anniv_w date_red.png"/>
                  <pic:cNvPicPr/>
                </pic:nvPicPr>
                <pic:blipFill>
                  <a:blip r:embed="rId1">
                    <a:extLst>
                      <a:ext uri="{28A0092B-C50C-407E-A947-70E740481C1C}">
                        <a14:useLocalDpi xmlns:a14="http://schemas.microsoft.com/office/drawing/2010/main" val="0"/>
                      </a:ext>
                    </a:extLst>
                  </a:blip>
                  <a:stretch>
                    <a:fillRect/>
                  </a:stretch>
                </pic:blipFill>
                <pic:spPr>
                  <a:xfrm>
                    <a:off x="0" y="0"/>
                    <a:ext cx="3868350" cy="689897"/>
                  </a:xfrm>
                  <a:prstGeom prst="rect">
                    <a:avLst/>
                  </a:prstGeom>
                </pic:spPr>
              </pic:pic>
            </a:graphicData>
          </a:graphic>
          <wp14:sizeRelH relativeFrom="margin">
            <wp14:pctWidth>0</wp14:pctWidth>
          </wp14:sizeRelH>
          <wp14:sizeRelV relativeFrom="margin">
            <wp14:pctHeight>0</wp14:pctHeight>
          </wp14:sizeRelV>
        </wp:anchor>
      </w:drawing>
    </w:r>
  </w:p>
  <w:p w14:paraId="41558CBC" w14:textId="77777777" w:rsidR="00B55648" w:rsidRDefault="00B55648" w:rsidP="004B285F">
    <w:pPr>
      <w:pStyle w:val="Header"/>
      <w:rPr>
        <w:b/>
        <w:sz w:val="40"/>
      </w:rPr>
    </w:pPr>
  </w:p>
  <w:p w14:paraId="0A04E8A9" w14:textId="77777777" w:rsidR="00B55648" w:rsidRDefault="00B55648" w:rsidP="00FA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1653F"/>
    <w:multiLevelType w:val="hybridMultilevel"/>
    <w:tmpl w:val="AED4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626A6"/>
    <w:multiLevelType w:val="hybridMultilevel"/>
    <w:tmpl w:val="2B90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9315B"/>
    <w:multiLevelType w:val="hybridMultilevel"/>
    <w:tmpl w:val="7B3E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93306"/>
    <w:multiLevelType w:val="hybridMultilevel"/>
    <w:tmpl w:val="560C70C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 w15:restartNumberingAfterBreak="0">
    <w:nsid w:val="1B43060B"/>
    <w:multiLevelType w:val="hybridMultilevel"/>
    <w:tmpl w:val="A46AF3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1232D"/>
    <w:multiLevelType w:val="hybridMultilevel"/>
    <w:tmpl w:val="5700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B4948"/>
    <w:multiLevelType w:val="hybridMultilevel"/>
    <w:tmpl w:val="C6CE6B1A"/>
    <w:lvl w:ilvl="0" w:tplc="4BAEE5A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17452"/>
    <w:multiLevelType w:val="hybridMultilevel"/>
    <w:tmpl w:val="95D2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76EA9"/>
    <w:multiLevelType w:val="hybridMultilevel"/>
    <w:tmpl w:val="3FFC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B7984"/>
    <w:multiLevelType w:val="hybridMultilevel"/>
    <w:tmpl w:val="154E9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76D5D"/>
    <w:multiLevelType w:val="hybridMultilevel"/>
    <w:tmpl w:val="A3DA7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67A55"/>
    <w:multiLevelType w:val="hybridMultilevel"/>
    <w:tmpl w:val="05420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078A3"/>
    <w:multiLevelType w:val="multilevel"/>
    <w:tmpl w:val="95881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0073CE"/>
    <w:multiLevelType w:val="hybridMultilevel"/>
    <w:tmpl w:val="D130A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D34864"/>
    <w:multiLevelType w:val="hybridMultilevel"/>
    <w:tmpl w:val="D164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0D7730"/>
    <w:multiLevelType w:val="hybridMultilevel"/>
    <w:tmpl w:val="A002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3A4240"/>
    <w:multiLevelType w:val="hybridMultilevel"/>
    <w:tmpl w:val="8326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192DA2"/>
    <w:multiLevelType w:val="hybridMultilevel"/>
    <w:tmpl w:val="BAEA4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C205A"/>
    <w:multiLevelType w:val="hybridMultilevel"/>
    <w:tmpl w:val="127EC32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18"/>
  </w:num>
  <w:num w:numId="2">
    <w:abstractNumId w:val="3"/>
  </w:num>
  <w:num w:numId="3">
    <w:abstractNumId w:val="5"/>
  </w:num>
  <w:num w:numId="4">
    <w:abstractNumId w:val="7"/>
  </w:num>
  <w:num w:numId="5">
    <w:abstractNumId w:val="16"/>
  </w:num>
  <w:num w:numId="6">
    <w:abstractNumId w:val="14"/>
  </w:num>
  <w:num w:numId="7">
    <w:abstractNumId w:val="0"/>
  </w:num>
  <w:num w:numId="8">
    <w:abstractNumId w:val="8"/>
  </w:num>
  <w:num w:numId="9">
    <w:abstractNumId w:val="1"/>
  </w:num>
  <w:num w:numId="10">
    <w:abstractNumId w:val="15"/>
  </w:num>
  <w:num w:numId="11">
    <w:abstractNumId w:val="2"/>
  </w:num>
  <w:num w:numId="12">
    <w:abstractNumId w:val="13"/>
  </w:num>
  <w:num w:numId="13">
    <w:abstractNumId w:val="17"/>
  </w:num>
  <w:num w:numId="14">
    <w:abstractNumId w:val="12"/>
  </w:num>
  <w:num w:numId="15">
    <w:abstractNumId w:val="9"/>
  </w:num>
  <w:num w:numId="16">
    <w:abstractNumId w:val="11"/>
  </w:num>
  <w:num w:numId="17">
    <w:abstractNumId w:val="4"/>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D9"/>
    <w:rsid w:val="00002002"/>
    <w:rsid w:val="00020346"/>
    <w:rsid w:val="00022981"/>
    <w:rsid w:val="000407E2"/>
    <w:rsid w:val="00086963"/>
    <w:rsid w:val="00087A6C"/>
    <w:rsid w:val="000904AB"/>
    <w:rsid w:val="00090A6C"/>
    <w:rsid w:val="000B08E3"/>
    <w:rsid w:val="000B112E"/>
    <w:rsid w:val="000B1C00"/>
    <w:rsid w:val="000E0E96"/>
    <w:rsid w:val="000E58E7"/>
    <w:rsid w:val="001024AF"/>
    <w:rsid w:val="001046BD"/>
    <w:rsid w:val="0010552D"/>
    <w:rsid w:val="00106FF2"/>
    <w:rsid w:val="00130673"/>
    <w:rsid w:val="001321BA"/>
    <w:rsid w:val="00141D99"/>
    <w:rsid w:val="001532D0"/>
    <w:rsid w:val="00164892"/>
    <w:rsid w:val="001649E5"/>
    <w:rsid w:val="001867EB"/>
    <w:rsid w:val="00186C1B"/>
    <w:rsid w:val="00190507"/>
    <w:rsid w:val="0019647D"/>
    <w:rsid w:val="001B716D"/>
    <w:rsid w:val="001C0C86"/>
    <w:rsid w:val="001D40A2"/>
    <w:rsid w:val="001E5BB2"/>
    <w:rsid w:val="002652E3"/>
    <w:rsid w:val="00273E8E"/>
    <w:rsid w:val="002C1789"/>
    <w:rsid w:val="002D3C67"/>
    <w:rsid w:val="002D7D75"/>
    <w:rsid w:val="002E0539"/>
    <w:rsid w:val="002E4D10"/>
    <w:rsid w:val="002F000A"/>
    <w:rsid w:val="002F3B84"/>
    <w:rsid w:val="0031047E"/>
    <w:rsid w:val="00325AD8"/>
    <w:rsid w:val="0032722E"/>
    <w:rsid w:val="003633D1"/>
    <w:rsid w:val="00372551"/>
    <w:rsid w:val="0037710C"/>
    <w:rsid w:val="003B268C"/>
    <w:rsid w:val="00402005"/>
    <w:rsid w:val="004065D8"/>
    <w:rsid w:val="00410F88"/>
    <w:rsid w:val="004126BA"/>
    <w:rsid w:val="004128A0"/>
    <w:rsid w:val="00413400"/>
    <w:rsid w:val="004354F3"/>
    <w:rsid w:val="00454DAB"/>
    <w:rsid w:val="0045579B"/>
    <w:rsid w:val="00475650"/>
    <w:rsid w:val="00476BBE"/>
    <w:rsid w:val="00477D9A"/>
    <w:rsid w:val="004A3DEE"/>
    <w:rsid w:val="004B285F"/>
    <w:rsid w:val="004D1C6F"/>
    <w:rsid w:val="004E2F94"/>
    <w:rsid w:val="004E3851"/>
    <w:rsid w:val="004E7698"/>
    <w:rsid w:val="004F673C"/>
    <w:rsid w:val="005004F3"/>
    <w:rsid w:val="00515B1E"/>
    <w:rsid w:val="00520996"/>
    <w:rsid w:val="00535481"/>
    <w:rsid w:val="00544ED1"/>
    <w:rsid w:val="00552CAB"/>
    <w:rsid w:val="00583F97"/>
    <w:rsid w:val="005921BC"/>
    <w:rsid w:val="005B099E"/>
    <w:rsid w:val="005B1AD9"/>
    <w:rsid w:val="005C3CB8"/>
    <w:rsid w:val="005D5B90"/>
    <w:rsid w:val="005E0A60"/>
    <w:rsid w:val="005E5A86"/>
    <w:rsid w:val="0060647E"/>
    <w:rsid w:val="00626597"/>
    <w:rsid w:val="006351C5"/>
    <w:rsid w:val="00643BFB"/>
    <w:rsid w:val="00691E17"/>
    <w:rsid w:val="00693A4D"/>
    <w:rsid w:val="006965F3"/>
    <w:rsid w:val="006C535B"/>
    <w:rsid w:val="006D756C"/>
    <w:rsid w:val="006E5CE4"/>
    <w:rsid w:val="006F180F"/>
    <w:rsid w:val="007004E1"/>
    <w:rsid w:val="00730998"/>
    <w:rsid w:val="00731D9B"/>
    <w:rsid w:val="00732DD6"/>
    <w:rsid w:val="00733FB7"/>
    <w:rsid w:val="0075093D"/>
    <w:rsid w:val="00753F45"/>
    <w:rsid w:val="007716BC"/>
    <w:rsid w:val="00771F9A"/>
    <w:rsid w:val="00775139"/>
    <w:rsid w:val="007800BE"/>
    <w:rsid w:val="007960C5"/>
    <w:rsid w:val="007A1948"/>
    <w:rsid w:val="007A4C8D"/>
    <w:rsid w:val="007B5BCF"/>
    <w:rsid w:val="007E6DBD"/>
    <w:rsid w:val="0080317C"/>
    <w:rsid w:val="00804EAA"/>
    <w:rsid w:val="00813B02"/>
    <w:rsid w:val="00820E1D"/>
    <w:rsid w:val="00821740"/>
    <w:rsid w:val="0082665D"/>
    <w:rsid w:val="00827580"/>
    <w:rsid w:val="00836ADE"/>
    <w:rsid w:val="00856839"/>
    <w:rsid w:val="00887C04"/>
    <w:rsid w:val="008A4869"/>
    <w:rsid w:val="008A4B0B"/>
    <w:rsid w:val="008B3D39"/>
    <w:rsid w:val="008D5CAF"/>
    <w:rsid w:val="008E3923"/>
    <w:rsid w:val="009131D5"/>
    <w:rsid w:val="00930066"/>
    <w:rsid w:val="00932964"/>
    <w:rsid w:val="009342BD"/>
    <w:rsid w:val="00950BD9"/>
    <w:rsid w:val="00955E40"/>
    <w:rsid w:val="00960BCD"/>
    <w:rsid w:val="00964D35"/>
    <w:rsid w:val="00974FAF"/>
    <w:rsid w:val="00977D15"/>
    <w:rsid w:val="009808A7"/>
    <w:rsid w:val="00980C56"/>
    <w:rsid w:val="0098257F"/>
    <w:rsid w:val="009A7F32"/>
    <w:rsid w:val="009B0F3A"/>
    <w:rsid w:val="009E6C08"/>
    <w:rsid w:val="009F70C8"/>
    <w:rsid w:val="00A0090D"/>
    <w:rsid w:val="00A06F00"/>
    <w:rsid w:val="00A26402"/>
    <w:rsid w:val="00A31FF2"/>
    <w:rsid w:val="00A35612"/>
    <w:rsid w:val="00A40E0B"/>
    <w:rsid w:val="00A82025"/>
    <w:rsid w:val="00A82B33"/>
    <w:rsid w:val="00A94031"/>
    <w:rsid w:val="00A96352"/>
    <w:rsid w:val="00AA1B03"/>
    <w:rsid w:val="00AB2CF3"/>
    <w:rsid w:val="00AB59AD"/>
    <w:rsid w:val="00AE69C2"/>
    <w:rsid w:val="00AF0886"/>
    <w:rsid w:val="00B02700"/>
    <w:rsid w:val="00B102FB"/>
    <w:rsid w:val="00B12CBC"/>
    <w:rsid w:val="00B33441"/>
    <w:rsid w:val="00B55648"/>
    <w:rsid w:val="00B723FF"/>
    <w:rsid w:val="00B84394"/>
    <w:rsid w:val="00BA106D"/>
    <w:rsid w:val="00BA7167"/>
    <w:rsid w:val="00BE302A"/>
    <w:rsid w:val="00BF24E9"/>
    <w:rsid w:val="00BF4AF7"/>
    <w:rsid w:val="00C030B4"/>
    <w:rsid w:val="00C140B0"/>
    <w:rsid w:val="00C24AAE"/>
    <w:rsid w:val="00C31822"/>
    <w:rsid w:val="00C56A3D"/>
    <w:rsid w:val="00C65212"/>
    <w:rsid w:val="00C76B42"/>
    <w:rsid w:val="00CA1FB0"/>
    <w:rsid w:val="00CB6988"/>
    <w:rsid w:val="00CC5D33"/>
    <w:rsid w:val="00CC6CE5"/>
    <w:rsid w:val="00CE78D7"/>
    <w:rsid w:val="00D1123F"/>
    <w:rsid w:val="00D21352"/>
    <w:rsid w:val="00D21E0A"/>
    <w:rsid w:val="00D21F91"/>
    <w:rsid w:val="00D25A0C"/>
    <w:rsid w:val="00D4165F"/>
    <w:rsid w:val="00D732AA"/>
    <w:rsid w:val="00D80AD4"/>
    <w:rsid w:val="00D90F43"/>
    <w:rsid w:val="00D939FF"/>
    <w:rsid w:val="00D97106"/>
    <w:rsid w:val="00DA4CDD"/>
    <w:rsid w:val="00DC2DE0"/>
    <w:rsid w:val="00DC5533"/>
    <w:rsid w:val="00DD180B"/>
    <w:rsid w:val="00DD6063"/>
    <w:rsid w:val="00DF6F70"/>
    <w:rsid w:val="00E20BB2"/>
    <w:rsid w:val="00E24D1D"/>
    <w:rsid w:val="00E30B63"/>
    <w:rsid w:val="00E4044A"/>
    <w:rsid w:val="00E42EA5"/>
    <w:rsid w:val="00E70D4A"/>
    <w:rsid w:val="00E714CF"/>
    <w:rsid w:val="00E93071"/>
    <w:rsid w:val="00E93292"/>
    <w:rsid w:val="00EB4632"/>
    <w:rsid w:val="00EC419F"/>
    <w:rsid w:val="00ED34FB"/>
    <w:rsid w:val="00ED7539"/>
    <w:rsid w:val="00EE4B53"/>
    <w:rsid w:val="00F06BB8"/>
    <w:rsid w:val="00F12673"/>
    <w:rsid w:val="00F316F8"/>
    <w:rsid w:val="00F3587B"/>
    <w:rsid w:val="00F370DF"/>
    <w:rsid w:val="00F470FA"/>
    <w:rsid w:val="00F50334"/>
    <w:rsid w:val="00F51ECC"/>
    <w:rsid w:val="00FA1C2F"/>
    <w:rsid w:val="00FA75F4"/>
    <w:rsid w:val="00FB3E06"/>
    <w:rsid w:val="00FD15CE"/>
    <w:rsid w:val="00FE2A4F"/>
    <w:rsid w:val="00FE5DE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874027"/>
  <w15:docId w15:val="{3A1376DD-466D-46EE-8F47-33696584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Body"/>
    <w:qFormat/>
    <w:rsid w:val="00E93292"/>
    <w:pPr>
      <w:tabs>
        <w:tab w:val="left" w:pos="640"/>
      </w:tabs>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4126BA"/>
    <w:pPr>
      <w:keepNext/>
      <w:tabs>
        <w:tab w:val="left" w:pos="1440"/>
      </w:tabs>
      <w:spacing w:after="0" w:line="240" w:lineRule="auto"/>
      <w:contextualSpacing/>
      <w:jc w:val="center"/>
      <w:outlineLvl w:val="0"/>
    </w:pPr>
    <w:rPr>
      <w:rFonts w:ascii="Arial" w:hAnsi="Arial" w:cs="Arial"/>
      <w:b/>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26BA"/>
    <w:rPr>
      <w:rFonts w:ascii="Arial" w:hAnsi="Arial" w:cs="Arial"/>
      <w:b/>
      <w:spacing w:val="-2"/>
      <w:kern w:val="18"/>
      <w:sz w:val="21"/>
      <w:szCs w:val="21"/>
      <w:lang w:val="en-GB" w:eastAsia="ja-JP"/>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8E3923"/>
    <w:pPr>
      <w:spacing w:after="0"/>
      <w:ind w:left="397" w:right="125"/>
    </w:pPr>
    <w:rPr>
      <w:b/>
      <w:sz w:val="32"/>
    </w:r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customStyle="1" w:styleId="RegionSub-programName">
    <w:name w:val="Region / Sub-program Name"/>
    <w:basedOn w:val="Normal"/>
    <w:qFormat/>
    <w:rsid w:val="00E30B63"/>
    <w:rPr>
      <w:color w:val="CD0920"/>
    </w:rPr>
  </w:style>
  <w:style w:type="paragraph" w:customStyle="1" w:styleId="Style0">
    <w:name w:val="Style0"/>
    <w:rsid w:val="004126BA"/>
    <w:pPr>
      <w:spacing w:after="0" w:line="240" w:lineRule="auto"/>
    </w:pPr>
    <w:rPr>
      <w:rFonts w:ascii="Arial" w:eastAsia="Times New Roman" w:hAnsi="Arial"/>
      <w:snapToGrid w:val="0"/>
      <w:sz w:val="24"/>
    </w:rPr>
  </w:style>
  <w:style w:type="paragraph" w:customStyle="1" w:styleId="Normal11pt">
    <w:name w:val="Normal + 11 pt"/>
    <w:basedOn w:val="Normal"/>
    <w:rsid w:val="004126BA"/>
    <w:pPr>
      <w:tabs>
        <w:tab w:val="clear" w:pos="640"/>
      </w:tabs>
      <w:spacing w:line="240" w:lineRule="auto"/>
    </w:pPr>
    <w:rPr>
      <w:rFonts w:ascii="Times New Roman" w:eastAsia="Times New Roman" w:hAnsi="Times New Roman"/>
      <w:spacing w:val="0"/>
      <w:kern w:val="0"/>
      <w:sz w:val="22"/>
      <w:szCs w:val="24"/>
      <w:lang w:eastAsia="en-US"/>
    </w:rPr>
  </w:style>
  <w:style w:type="paragraph" w:styleId="ListParagraph">
    <w:name w:val="List Paragraph"/>
    <w:basedOn w:val="Normal"/>
    <w:uiPriority w:val="34"/>
    <w:qFormat/>
    <w:rsid w:val="004B285F"/>
    <w:pPr>
      <w:ind w:left="720"/>
      <w:contextualSpacing/>
    </w:pPr>
  </w:style>
  <w:style w:type="paragraph" w:customStyle="1" w:styleId="cm1">
    <w:name w:val="cm1"/>
    <w:basedOn w:val="Normal"/>
    <w:uiPriority w:val="99"/>
    <w:rsid w:val="001532D0"/>
    <w:pPr>
      <w:tabs>
        <w:tab w:val="clear" w:pos="640"/>
      </w:tabs>
      <w:autoSpaceDE w:val="0"/>
      <w:autoSpaceDN w:val="0"/>
      <w:spacing w:after="0" w:line="293" w:lineRule="atLeast"/>
    </w:pPr>
    <w:rPr>
      <w:rFonts w:ascii="Times New Roman" w:eastAsiaTheme="minorHAnsi" w:hAnsi="Times New Roman"/>
      <w:spacing w:val="0"/>
      <w:kern w:val="0"/>
      <w:sz w:val="24"/>
      <w:szCs w:val="24"/>
      <w:lang w:eastAsia="en-US"/>
    </w:rPr>
  </w:style>
  <w:style w:type="paragraph" w:customStyle="1" w:styleId="cm3">
    <w:name w:val="cm3"/>
    <w:basedOn w:val="Normal"/>
    <w:uiPriority w:val="99"/>
    <w:rsid w:val="001532D0"/>
    <w:pPr>
      <w:tabs>
        <w:tab w:val="clear" w:pos="640"/>
      </w:tabs>
      <w:autoSpaceDE w:val="0"/>
      <w:autoSpaceDN w:val="0"/>
      <w:spacing w:after="0" w:line="240" w:lineRule="auto"/>
    </w:pPr>
    <w:rPr>
      <w:rFonts w:ascii="Times New Roman" w:eastAsiaTheme="minorHAnsi" w:hAnsi="Times New Roman"/>
      <w:spacing w:val="0"/>
      <w:kern w:val="0"/>
      <w:sz w:val="24"/>
      <w:szCs w:val="24"/>
      <w:lang w:eastAsia="en-US"/>
    </w:rPr>
  </w:style>
  <w:style w:type="table" w:styleId="TableGrid">
    <w:name w:val="Table Grid"/>
    <w:basedOn w:val="TableNormal"/>
    <w:uiPriority w:val="59"/>
    <w:rsid w:val="007A4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2981"/>
    <w:rPr>
      <w:sz w:val="16"/>
      <w:szCs w:val="16"/>
    </w:rPr>
  </w:style>
  <w:style w:type="paragraph" w:styleId="CommentText">
    <w:name w:val="annotation text"/>
    <w:basedOn w:val="Normal"/>
    <w:link w:val="CommentTextChar"/>
    <w:uiPriority w:val="99"/>
    <w:semiHidden/>
    <w:unhideWhenUsed/>
    <w:rsid w:val="00022981"/>
    <w:pPr>
      <w:tabs>
        <w:tab w:val="clear" w:pos="640"/>
      </w:tabs>
      <w:spacing w:after="200" w:line="240" w:lineRule="auto"/>
    </w:pPr>
    <w:rPr>
      <w:rFonts w:asciiTheme="minorHAnsi" w:eastAsiaTheme="minorHAnsi" w:hAnsiTheme="minorHAnsi" w:cstheme="minorBidi"/>
      <w:spacing w:val="0"/>
      <w:kern w:val="0"/>
      <w:sz w:val="20"/>
      <w:szCs w:val="20"/>
      <w:lang w:eastAsia="en-US"/>
    </w:rPr>
  </w:style>
  <w:style w:type="character" w:customStyle="1" w:styleId="CommentTextChar">
    <w:name w:val="Comment Text Char"/>
    <w:basedOn w:val="DefaultParagraphFont"/>
    <w:link w:val="CommentText"/>
    <w:uiPriority w:val="99"/>
    <w:semiHidden/>
    <w:rsid w:val="00022981"/>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D80AD4"/>
    <w:pPr>
      <w:tabs>
        <w:tab w:val="left" w:pos="640"/>
      </w:tabs>
      <w:spacing w:after="120"/>
    </w:pPr>
    <w:rPr>
      <w:rFonts w:ascii="Ubuntu Light" w:eastAsia="MS Mincho" w:hAnsi="Ubuntu Light" w:cs="Times New Roman"/>
      <w:b/>
      <w:bCs/>
      <w:spacing w:val="-2"/>
      <w:kern w:val="18"/>
      <w:lang w:eastAsia="ja-JP"/>
    </w:rPr>
  </w:style>
  <w:style w:type="character" w:customStyle="1" w:styleId="CommentSubjectChar">
    <w:name w:val="Comment Subject Char"/>
    <w:basedOn w:val="CommentTextChar"/>
    <w:link w:val="CommentSubject"/>
    <w:uiPriority w:val="99"/>
    <w:semiHidden/>
    <w:rsid w:val="00D80AD4"/>
    <w:rPr>
      <w:rFonts w:ascii="Ubuntu Light" w:eastAsiaTheme="minorHAnsi" w:hAnsi="Ubuntu Light" w:cstheme="minorBidi"/>
      <w:b/>
      <w:bCs/>
      <w:spacing w:val="-2"/>
      <w:kern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7335">
      <w:bodyDiv w:val="1"/>
      <w:marLeft w:val="0"/>
      <w:marRight w:val="0"/>
      <w:marTop w:val="0"/>
      <w:marBottom w:val="0"/>
      <w:divBdr>
        <w:top w:val="none" w:sz="0" w:space="0" w:color="auto"/>
        <w:left w:val="none" w:sz="0" w:space="0" w:color="auto"/>
        <w:bottom w:val="none" w:sz="0" w:space="0" w:color="auto"/>
        <w:right w:val="none" w:sz="0" w:space="0" w:color="auto"/>
      </w:divBdr>
    </w:div>
    <w:div w:id="532770818">
      <w:bodyDiv w:val="1"/>
      <w:marLeft w:val="0"/>
      <w:marRight w:val="0"/>
      <w:marTop w:val="0"/>
      <w:marBottom w:val="0"/>
      <w:divBdr>
        <w:top w:val="none" w:sz="0" w:space="0" w:color="auto"/>
        <w:left w:val="none" w:sz="0" w:space="0" w:color="auto"/>
        <w:bottom w:val="none" w:sz="0" w:space="0" w:color="auto"/>
        <w:right w:val="none" w:sz="0" w:space="0" w:color="auto"/>
      </w:divBdr>
    </w:div>
    <w:div w:id="806505929">
      <w:bodyDiv w:val="1"/>
      <w:marLeft w:val="0"/>
      <w:marRight w:val="0"/>
      <w:marTop w:val="0"/>
      <w:marBottom w:val="0"/>
      <w:divBdr>
        <w:top w:val="none" w:sz="0" w:space="0" w:color="auto"/>
        <w:left w:val="none" w:sz="0" w:space="0" w:color="auto"/>
        <w:bottom w:val="none" w:sz="0" w:space="0" w:color="auto"/>
        <w:right w:val="none" w:sz="0" w:space="0" w:color="auto"/>
      </w:divBdr>
    </w:div>
    <w:div w:id="1288655724">
      <w:bodyDiv w:val="1"/>
      <w:marLeft w:val="0"/>
      <w:marRight w:val="0"/>
      <w:marTop w:val="0"/>
      <w:marBottom w:val="0"/>
      <w:divBdr>
        <w:top w:val="none" w:sz="0" w:space="0" w:color="auto"/>
        <w:left w:val="none" w:sz="0" w:space="0" w:color="auto"/>
        <w:bottom w:val="none" w:sz="0" w:space="0" w:color="auto"/>
        <w:right w:val="none" w:sz="0" w:space="0" w:color="auto"/>
      </w:divBdr>
    </w:div>
    <w:div w:id="1808400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36CFC-B7D1-4012-BF4F-1FB2BB41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Wigington</dc:creator>
  <cp:lastModifiedBy>Don Wigington</cp:lastModifiedBy>
  <cp:revision>8</cp:revision>
  <cp:lastPrinted>2018-03-29T16:22:00Z</cp:lastPrinted>
  <dcterms:created xsi:type="dcterms:W3CDTF">2019-03-14T16:19:00Z</dcterms:created>
  <dcterms:modified xsi:type="dcterms:W3CDTF">2019-03-19T16:14:00Z</dcterms:modified>
</cp:coreProperties>
</file>