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06" w:rsidRPr="000B0206" w:rsidRDefault="000B0206" w:rsidP="000B0206">
      <w:pPr>
        <w:jc w:val="center"/>
        <w:rPr>
          <w:b/>
          <w:bCs/>
          <w:sz w:val="36"/>
          <w:szCs w:val="36"/>
        </w:rPr>
      </w:pPr>
      <w:r w:rsidRPr="000B0206">
        <w:rPr>
          <w:b/>
          <w:bCs/>
          <w:sz w:val="36"/>
          <w:szCs w:val="36"/>
        </w:rPr>
        <w:t>SOWI Allowable Expenses</w:t>
      </w:r>
    </w:p>
    <w:p w:rsidR="000B0206" w:rsidRDefault="000B0206" w:rsidP="000B0206">
      <w:pPr>
        <w:rPr>
          <w:b/>
          <w:bCs/>
          <w:u w:val="single"/>
        </w:rPr>
      </w:pPr>
    </w:p>
    <w:p w:rsidR="000B0206" w:rsidRPr="000B0206" w:rsidRDefault="000B0206" w:rsidP="000B0206">
      <w:pPr>
        <w:rPr>
          <w:b/>
          <w:bCs/>
          <w:u w:val="single"/>
        </w:rPr>
      </w:pPr>
      <w:r w:rsidRPr="000B0206">
        <w:rPr>
          <w:b/>
          <w:bCs/>
          <w:u w:val="single"/>
        </w:rPr>
        <w:t xml:space="preserve">Allowable Expenses </w:t>
      </w:r>
      <w:r w:rsidRPr="000B0206">
        <w:rPr>
          <w:bCs/>
          <w:u w:val="single"/>
        </w:rPr>
        <w:fldChar w:fldCharType="begin"/>
      </w:r>
      <w:r w:rsidRPr="000B0206">
        <w:rPr>
          <w:bCs/>
          <w:u w:val="single"/>
        </w:rPr>
        <w:instrText xml:space="preserve">tc " </w:instrText>
      </w:r>
      <w:bookmarkStart w:id="0" w:name="_Toc395708261"/>
      <w:r w:rsidRPr="000B0206">
        <w:rPr>
          <w:bCs/>
          <w:u w:val="single"/>
        </w:rPr>
        <w:instrText>Allowable Expenses</w:instrText>
      </w:r>
      <w:bookmarkEnd w:id="0"/>
      <w:r w:rsidRPr="000B0206">
        <w:rPr>
          <w:bCs/>
          <w:u w:val="single"/>
        </w:rPr>
        <w:instrText>"</w:instrText>
      </w:r>
      <w:r w:rsidRPr="000B0206">
        <w:rPr>
          <w:bCs/>
          <w:u w:val="single"/>
        </w:rPr>
        <w:fldChar w:fldCharType="end"/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Uniforms for athletes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Snacks &amp; meals for athletes</w:t>
      </w:r>
      <w:r w:rsidR="00165B15">
        <w:t xml:space="preserve"> and coaches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Costs associated with a</w:t>
      </w:r>
      <w:r w:rsidR="00165B15">
        <w:t>thlete</w:t>
      </w:r>
      <w:r w:rsidRPr="000B0206">
        <w:t xml:space="preserve"> training or competition</w:t>
      </w:r>
    </w:p>
    <w:p w:rsidR="000B0206" w:rsidRPr="000B0206" w:rsidRDefault="00165B15" w:rsidP="000B0206">
      <w:pPr>
        <w:pStyle w:val="ListParagraph"/>
        <w:numPr>
          <w:ilvl w:val="0"/>
          <w:numId w:val="1"/>
        </w:numPr>
      </w:pPr>
      <w:r>
        <w:t>Volunteer m</w:t>
      </w:r>
      <w:r w:rsidR="000B0206" w:rsidRPr="000B0206">
        <w:t>ileage reimbursed at the current IRS charitable rate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Gift cards for a reasonable amount to show volunteer appreciation (make sure to list the name of the recipient)</w:t>
      </w:r>
      <w:r w:rsidR="00DA2D52">
        <w:t xml:space="preserve"> – not to exceed $25.00 in value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Bus rental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Purchase of sporting equipment used during training for Special Olympics events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Costs associated with recruiting new athletes or increasing athlete participation</w:t>
      </w:r>
    </w:p>
    <w:p w:rsidR="000B0206" w:rsidRDefault="000B0206" w:rsidP="000B0206">
      <w:pPr>
        <w:pStyle w:val="ListParagraph"/>
        <w:numPr>
          <w:ilvl w:val="0"/>
          <w:numId w:val="1"/>
        </w:numPr>
      </w:pPr>
      <w:r w:rsidRPr="000B0206">
        <w:t>Costs associated with promoting Special Olympics in your community</w:t>
      </w:r>
    </w:p>
    <w:p w:rsidR="00CB5251" w:rsidRPr="00CB5251" w:rsidRDefault="00CB5251" w:rsidP="00CB5251">
      <w:pPr>
        <w:pStyle w:val="ListParagraph"/>
        <w:numPr>
          <w:ilvl w:val="0"/>
          <w:numId w:val="1"/>
        </w:numPr>
      </w:pPr>
      <w:r w:rsidRPr="00CB5251">
        <w:t xml:space="preserve">Reasonable fundraising expenses (concessions, candy sales, t-shirt sales, wreathes, etc.) </w:t>
      </w:r>
    </w:p>
    <w:p w:rsidR="000B0206" w:rsidRPr="000B0206" w:rsidRDefault="00CB5251" w:rsidP="000B0206">
      <w:pPr>
        <w:pStyle w:val="ListParagraph"/>
        <w:numPr>
          <w:ilvl w:val="0"/>
          <w:numId w:val="1"/>
        </w:numPr>
      </w:pPr>
      <w:r>
        <w:t>Office supplies</w:t>
      </w:r>
      <w:r w:rsidR="000B0206" w:rsidRPr="000B0206">
        <w:t xml:space="preserve"> such as postage or paper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>Storage for sporting equipment</w:t>
      </w:r>
    </w:p>
    <w:p w:rsidR="000B0206" w:rsidRPr="000B0206" w:rsidRDefault="000B0206" w:rsidP="000B0206">
      <w:pPr>
        <w:pStyle w:val="ListParagraph"/>
        <w:numPr>
          <w:ilvl w:val="0"/>
          <w:numId w:val="1"/>
        </w:numPr>
      </w:pPr>
      <w:r w:rsidRPr="000B0206">
        <w:t xml:space="preserve">Professional training fees (please have recipient fill out </w:t>
      </w:r>
      <w:r w:rsidRPr="000B0206">
        <w:rPr>
          <w:i/>
        </w:rPr>
        <w:t>IRS W9 Form</w:t>
      </w:r>
      <w:r w:rsidRPr="000B0206">
        <w:t>)</w:t>
      </w:r>
    </w:p>
    <w:p w:rsidR="000B0206" w:rsidRDefault="000B0206" w:rsidP="000B0206">
      <w:pPr>
        <w:pStyle w:val="ListParagraph"/>
        <w:numPr>
          <w:ilvl w:val="0"/>
          <w:numId w:val="1"/>
        </w:numPr>
      </w:pPr>
      <w:r w:rsidRPr="000B0206">
        <w:t>First aid / medical supplies</w:t>
      </w:r>
    </w:p>
    <w:p w:rsidR="00DA2D52" w:rsidRDefault="00DA2D52" w:rsidP="000B0206">
      <w:pPr>
        <w:pStyle w:val="ListParagraph"/>
        <w:numPr>
          <w:ilvl w:val="0"/>
          <w:numId w:val="1"/>
        </w:numPr>
      </w:pPr>
      <w:r>
        <w:t>Laptop/computer</w:t>
      </w:r>
      <w:r w:rsidR="00AE4E06">
        <w:t xml:space="preserve"> and software</w:t>
      </w:r>
      <w:r>
        <w:t xml:space="preserve"> – Not to exceed $1000.00</w:t>
      </w:r>
    </w:p>
    <w:p w:rsidR="00AE4E06" w:rsidRDefault="00AE4E06" w:rsidP="00AE4E06">
      <w:pPr>
        <w:pStyle w:val="ListParagraph"/>
        <w:numPr>
          <w:ilvl w:val="1"/>
          <w:numId w:val="1"/>
        </w:numPr>
      </w:pPr>
      <w:r>
        <w:t>We are discussing an option where we work with our supplier (ITPros) to purchase the laptops with the software through SOWI so all will be compatable.</w:t>
      </w:r>
    </w:p>
    <w:p w:rsidR="00DA2D52" w:rsidRDefault="00DA2D52" w:rsidP="000B0206">
      <w:pPr>
        <w:pStyle w:val="ListParagraph"/>
        <w:numPr>
          <w:ilvl w:val="0"/>
          <w:numId w:val="1"/>
        </w:numPr>
      </w:pPr>
      <w:r>
        <w:t>Banquets/Agency part - Average cost should not exceed $20.00</w:t>
      </w:r>
      <w:r w:rsidR="00AE4E06">
        <w:t xml:space="preserve"> per athlete</w:t>
      </w:r>
      <w:r>
        <w:t>. (</w:t>
      </w:r>
      <w:r w:rsidR="00CB5251">
        <w:t>If</w:t>
      </w:r>
      <w:r>
        <w:t xml:space="preserve"> athlete and/or family and friends are charge</w:t>
      </w:r>
      <w:r w:rsidR="00CB5251">
        <w:t>d</w:t>
      </w:r>
      <w:r>
        <w:t>, this is tax able and proper form complete</w:t>
      </w:r>
      <w:r w:rsidR="00BB6D4D">
        <w:t>d</w:t>
      </w:r>
      <w:r>
        <w:t xml:space="preserve"> to).</w:t>
      </w:r>
    </w:p>
    <w:p w:rsidR="00DA2D52" w:rsidRDefault="00DA2D52" w:rsidP="00DA2D52">
      <w:r>
        <w:t xml:space="preserve">*Any item with a purchase value $1000.00 or greater will require the prior approval of the SOWI </w:t>
      </w:r>
      <w:r w:rsidR="00BB6D4D">
        <w:t>Sr. Director of Field Services</w:t>
      </w:r>
      <w:r>
        <w:t xml:space="preserve"> Office</w:t>
      </w:r>
    </w:p>
    <w:p w:rsidR="00DA2D52" w:rsidRDefault="00DA2D52" w:rsidP="00DA2D52">
      <w:r>
        <w:t xml:space="preserve">*All items that have a purchased price of $2500.00 or greater </w:t>
      </w:r>
      <w:r w:rsidR="00BB6D4D">
        <w:t>are considered</w:t>
      </w:r>
      <w:r>
        <w:t xml:space="preserve"> asset and SOWI needs to be notified for insurance and tax </w:t>
      </w:r>
      <w:r w:rsidR="00BB6D4D">
        <w:t>asset inventory tracking</w:t>
      </w:r>
      <w:r>
        <w:t>.</w:t>
      </w:r>
    </w:p>
    <w:p w:rsidR="000B0206" w:rsidRPr="000B0206" w:rsidRDefault="000B0206" w:rsidP="000B0206">
      <w:r w:rsidRPr="000B0206">
        <w:t xml:space="preserve"> </w:t>
      </w:r>
    </w:p>
    <w:p w:rsidR="000B0206" w:rsidRPr="000B0206" w:rsidRDefault="000B0206" w:rsidP="000B0206">
      <w:pPr>
        <w:rPr>
          <w:b/>
          <w:bCs/>
          <w:u w:val="single"/>
        </w:rPr>
      </w:pPr>
      <w:r w:rsidRPr="000B0206">
        <w:rPr>
          <w:b/>
          <w:bCs/>
          <w:u w:val="single"/>
        </w:rPr>
        <w:t xml:space="preserve">Non-Allowable Expenses </w:t>
      </w:r>
      <w:r w:rsidRPr="000B0206">
        <w:rPr>
          <w:bCs/>
          <w:u w:val="single"/>
        </w:rPr>
        <w:fldChar w:fldCharType="begin"/>
      </w:r>
      <w:r w:rsidRPr="000B0206">
        <w:rPr>
          <w:bCs/>
          <w:u w:val="single"/>
        </w:rPr>
        <w:instrText xml:space="preserve">tc " </w:instrText>
      </w:r>
      <w:bookmarkStart w:id="1" w:name="_Toc395708262"/>
      <w:r w:rsidRPr="000B0206">
        <w:rPr>
          <w:bCs/>
          <w:u w:val="single"/>
        </w:rPr>
        <w:instrText>Non-Allowable Expenses</w:instrText>
      </w:r>
      <w:bookmarkEnd w:id="1"/>
      <w:r w:rsidRPr="000B0206">
        <w:rPr>
          <w:bCs/>
          <w:u w:val="single"/>
        </w:rPr>
        <w:instrText>"</w:instrText>
      </w:r>
      <w:r w:rsidRPr="000B0206">
        <w:rPr>
          <w:bCs/>
          <w:u w:val="single"/>
        </w:rPr>
        <w:fldChar w:fldCharType="end"/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Cash donations (memorials or cash gifts)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 xml:space="preserve">Gasoline purchases (unless refueling rented vehicle to transport athletes to Special Olympics event)     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Gift cards purchased to put gas in volunteers personal vehicles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Cell phone service or land line phone service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Loans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Vehicle purchases</w:t>
      </w:r>
    </w:p>
    <w:p w:rsidR="000B0206" w:rsidRPr="000B0206" w:rsidRDefault="000B0206" w:rsidP="000B0206">
      <w:pPr>
        <w:pStyle w:val="ListParagraph"/>
        <w:numPr>
          <w:ilvl w:val="0"/>
          <w:numId w:val="2"/>
        </w:numPr>
      </w:pPr>
      <w:r w:rsidRPr="000B0206">
        <w:t>Stock purchases</w:t>
      </w:r>
    </w:p>
    <w:p w:rsidR="00557114" w:rsidRDefault="000B0206" w:rsidP="00214595">
      <w:pPr>
        <w:pStyle w:val="ListParagraph"/>
        <w:numPr>
          <w:ilvl w:val="0"/>
          <w:numId w:val="2"/>
        </w:numPr>
      </w:pPr>
      <w:r w:rsidRPr="000B0206">
        <w:t>Salaries or stipends for any Agency position</w:t>
      </w:r>
    </w:p>
    <w:sectPr w:rsidR="0055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11BDE"/>
    <w:multiLevelType w:val="hybridMultilevel"/>
    <w:tmpl w:val="B95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7DE5"/>
    <w:multiLevelType w:val="hybridMultilevel"/>
    <w:tmpl w:val="1084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06"/>
    <w:rsid w:val="000B0206"/>
    <w:rsid w:val="000B6F96"/>
    <w:rsid w:val="00165B15"/>
    <w:rsid w:val="00214595"/>
    <w:rsid w:val="00557114"/>
    <w:rsid w:val="00AE4E06"/>
    <w:rsid w:val="00BB6D4D"/>
    <w:rsid w:val="00CB5251"/>
    <w:rsid w:val="00D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2C95-F2E3-468B-AC25-649481F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Wolfgram</dc:creator>
  <cp:keywords/>
  <dc:description/>
  <cp:lastModifiedBy>Mark Wolfgram</cp:lastModifiedBy>
  <cp:revision>5</cp:revision>
  <cp:lastPrinted>2019-04-02T13:30:00Z</cp:lastPrinted>
  <dcterms:created xsi:type="dcterms:W3CDTF">2019-02-11T17:37:00Z</dcterms:created>
  <dcterms:modified xsi:type="dcterms:W3CDTF">2019-02-26T13:55:00Z</dcterms:modified>
</cp:coreProperties>
</file>