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AA" w:rsidRDefault="00246AAA" w:rsidP="00246AAA">
      <w:pPr>
        <w:tabs>
          <w:tab w:val="left" w:pos="640"/>
        </w:tabs>
        <w:spacing w:line="320" w:lineRule="exact"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</w:p>
    <w:p w:rsidR="00246AAA" w:rsidRDefault="00246AAA" w:rsidP="00246AAA">
      <w:pPr>
        <w:tabs>
          <w:tab w:val="left" w:pos="640"/>
        </w:tabs>
        <w:spacing w:line="320" w:lineRule="exact"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</w:p>
    <w:p w:rsidR="00246AAA" w:rsidRPr="00730479" w:rsidRDefault="00730479" w:rsidP="00730479">
      <w:pPr>
        <w:tabs>
          <w:tab w:val="left" w:pos="640"/>
        </w:tabs>
        <w:spacing w:line="320" w:lineRule="exact"/>
        <w:jc w:val="center"/>
        <w:rPr>
          <w:rFonts w:ascii="Arial" w:eastAsiaTheme="minorEastAsia" w:hAnsi="Arial" w:cs="Arial"/>
          <w:b/>
          <w:spacing w:val="-2"/>
          <w:kern w:val="18"/>
          <w:sz w:val="24"/>
          <w:szCs w:val="24"/>
          <w:u w:val="single"/>
          <w:lang w:eastAsia="ja-JP"/>
        </w:rPr>
      </w:pPr>
      <w:r w:rsidRPr="00730479">
        <w:rPr>
          <w:rFonts w:ascii="Arial" w:eastAsia="Times New Roman" w:hAnsi="Arial" w:cs="Arial"/>
          <w:b/>
          <w:sz w:val="24"/>
          <w:szCs w:val="24"/>
          <w:u w:val="single"/>
        </w:rPr>
        <w:t>Athlete/Coach/Volunteer/Family</w:t>
      </w:r>
      <w:r w:rsidRPr="00730479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246AAA" w:rsidRPr="00730479">
        <w:rPr>
          <w:rFonts w:ascii="Arial" w:hAnsi="Arial" w:cs="Arial"/>
          <w:b/>
          <w:smallCaps/>
          <w:sz w:val="24"/>
          <w:szCs w:val="24"/>
          <w:u w:val="single"/>
        </w:rPr>
        <w:t>Code of Conduct Disciplinary Steps</w:t>
      </w:r>
    </w:p>
    <w:p w:rsidR="00246AAA" w:rsidRPr="00246AAA" w:rsidRDefault="00246AAA" w:rsidP="00246AAA">
      <w:pPr>
        <w:tabs>
          <w:tab w:val="left" w:pos="640"/>
        </w:tabs>
        <w:spacing w:line="320" w:lineRule="exact"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 xml:space="preserve">The following steps </w:t>
      </w:r>
      <w:r w:rsidRPr="00246AAA">
        <w:rPr>
          <w:rFonts w:ascii="Arial" w:eastAsiaTheme="minorEastAsia" w:hAnsi="Arial" w:cs="Arial"/>
          <w:b/>
          <w:spacing w:val="-2"/>
          <w:kern w:val="18"/>
          <w:sz w:val="20"/>
          <w:szCs w:val="20"/>
          <w:u w:val="single"/>
          <w:lang w:eastAsia="ja-JP"/>
        </w:rPr>
        <w:t>may</w:t>
      </w: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 xml:space="preserve"> be taken by the agency manager or a SOWI staff member from the regional or state headquarters office.  </w:t>
      </w:r>
      <w:r w:rsidRPr="00246AAA">
        <w:rPr>
          <w:rFonts w:ascii="Arial" w:eastAsia="Times New Roman" w:hAnsi="Arial" w:cs="Arial"/>
          <w:sz w:val="20"/>
          <w:szCs w:val="20"/>
        </w:rPr>
        <w:t>The Regional office must be contacted before an Agency manager suspends an athlete</w:t>
      </w:r>
      <w:r>
        <w:rPr>
          <w:rFonts w:ascii="Arial" w:eastAsia="Times New Roman" w:hAnsi="Arial" w:cs="Arial"/>
          <w:sz w:val="20"/>
          <w:szCs w:val="20"/>
        </w:rPr>
        <w:t>/Coach/Volunteer/Family Member</w:t>
      </w:r>
      <w:r w:rsidRPr="00246AAA">
        <w:rPr>
          <w:rFonts w:ascii="Arial" w:eastAsia="Times New Roman" w:hAnsi="Arial" w:cs="Arial"/>
          <w:sz w:val="20"/>
          <w:szCs w:val="20"/>
        </w:rPr>
        <w:t>.  The Regional office will discuss the circumstances and approve</w:t>
      </w:r>
      <w:r>
        <w:rPr>
          <w:rFonts w:ascii="Arial" w:eastAsia="Times New Roman" w:hAnsi="Arial" w:cs="Arial"/>
          <w:sz w:val="20"/>
          <w:szCs w:val="20"/>
        </w:rPr>
        <w:t xml:space="preserve"> or modify</w:t>
      </w:r>
      <w:r w:rsidRPr="00246AAA">
        <w:rPr>
          <w:rFonts w:ascii="Arial" w:eastAsia="Times New Roman" w:hAnsi="Arial" w:cs="Arial"/>
          <w:sz w:val="20"/>
          <w:szCs w:val="20"/>
        </w:rPr>
        <w:t xml:space="preserve"> the action.  The action will be documented in writing and presented to the </w:t>
      </w:r>
      <w:r w:rsidR="00730479">
        <w:rPr>
          <w:rFonts w:ascii="Arial" w:eastAsia="Times New Roman" w:hAnsi="Arial" w:cs="Arial"/>
          <w:sz w:val="20"/>
          <w:szCs w:val="20"/>
        </w:rPr>
        <w:t>A</w:t>
      </w:r>
      <w:r w:rsidRPr="00246AAA">
        <w:rPr>
          <w:rFonts w:ascii="Arial" w:eastAsia="Times New Roman" w:hAnsi="Arial" w:cs="Arial"/>
          <w:sz w:val="20"/>
          <w:szCs w:val="20"/>
        </w:rPr>
        <w:t>thlete</w:t>
      </w:r>
      <w:r>
        <w:rPr>
          <w:rFonts w:ascii="Arial" w:eastAsia="Times New Roman" w:hAnsi="Arial" w:cs="Arial"/>
          <w:sz w:val="20"/>
          <w:szCs w:val="20"/>
        </w:rPr>
        <w:t>/Coach/Volunteer/Family Member</w:t>
      </w:r>
      <w:r w:rsidRPr="00246AAA">
        <w:rPr>
          <w:rFonts w:ascii="Arial" w:eastAsia="Times New Roman" w:hAnsi="Arial" w:cs="Arial"/>
          <w:sz w:val="20"/>
          <w:szCs w:val="20"/>
        </w:rPr>
        <w:t xml:space="preserve"> and parent/guardian (or caseworker) and a copy will be sent to the Headquarters office.</w:t>
      </w:r>
    </w:p>
    <w:p w:rsidR="00246AAA" w:rsidRPr="00246AAA" w:rsidRDefault="00246AAA" w:rsidP="00246A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6AAA" w:rsidRPr="00246AAA" w:rsidRDefault="00246AAA" w:rsidP="00246AAA">
      <w:pPr>
        <w:tabs>
          <w:tab w:val="left" w:pos="640"/>
        </w:tabs>
        <w:spacing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Depending upon the issue and the </w:t>
      </w:r>
      <w:r w:rsidR="00730479">
        <w:rPr>
          <w:rFonts w:ascii="Arial" w:eastAsia="Times New Roman" w:hAnsi="Arial" w:cs="Arial"/>
          <w:sz w:val="20"/>
          <w:szCs w:val="20"/>
        </w:rPr>
        <w:t>A</w:t>
      </w:r>
      <w:r w:rsidRPr="00246AAA">
        <w:rPr>
          <w:rFonts w:ascii="Arial" w:eastAsia="Times New Roman" w:hAnsi="Arial" w:cs="Arial"/>
          <w:sz w:val="20"/>
          <w:szCs w:val="20"/>
        </w:rPr>
        <w:t>thlete</w:t>
      </w:r>
      <w:r>
        <w:rPr>
          <w:rFonts w:ascii="Arial" w:eastAsia="Times New Roman" w:hAnsi="Arial" w:cs="Arial"/>
          <w:sz w:val="20"/>
          <w:szCs w:val="20"/>
        </w:rPr>
        <w:t>/Coach/Volunteer/Family Member</w:t>
      </w:r>
      <w:r w:rsidRPr="00246AAA">
        <w:rPr>
          <w:rFonts w:ascii="Arial" w:hAnsi="Arial" w:cs="Arial"/>
          <w:sz w:val="20"/>
          <w:szCs w:val="20"/>
        </w:rPr>
        <w:t xml:space="preserve"> may be suspended until an investigation is completed. Regional Staff may meet to determine consequences associated with the behavior.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Verbal warning 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Written warning given to the </w:t>
      </w:r>
      <w:r w:rsidR="0077224E">
        <w:rPr>
          <w:rFonts w:ascii="Arial" w:hAnsi="Arial" w:cs="Arial"/>
          <w:sz w:val="20"/>
          <w:szCs w:val="20"/>
        </w:rPr>
        <w:t>individual</w:t>
      </w:r>
      <w:r w:rsidRPr="00246AAA">
        <w:rPr>
          <w:rFonts w:ascii="Arial" w:hAnsi="Arial" w:cs="Arial"/>
          <w:sz w:val="20"/>
          <w:szCs w:val="20"/>
        </w:rPr>
        <w:t xml:space="preserve"> with a copy to the region office and parent/guardian or caseworker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>Personal meeting to review unacceptable behavior and work out a plan for improvement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Allow to participate on a probationary basis. 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Ensure there is a one-on-one volunteer to chaperone </w:t>
      </w:r>
      <w:r w:rsidR="0077224E">
        <w:rPr>
          <w:rFonts w:ascii="Arial" w:hAnsi="Arial" w:cs="Arial"/>
          <w:sz w:val="20"/>
          <w:szCs w:val="20"/>
        </w:rPr>
        <w:t>(if</w:t>
      </w:r>
      <w:r w:rsidRPr="00246AAA">
        <w:rPr>
          <w:rFonts w:ascii="Arial" w:hAnsi="Arial" w:cs="Arial"/>
          <w:sz w:val="20"/>
          <w:szCs w:val="20"/>
        </w:rPr>
        <w:t xml:space="preserve"> athlete</w:t>
      </w:r>
      <w:r w:rsidR="0077224E">
        <w:rPr>
          <w:rFonts w:ascii="Arial" w:hAnsi="Arial" w:cs="Arial"/>
          <w:sz w:val="20"/>
          <w:szCs w:val="20"/>
        </w:rPr>
        <w:t>)</w:t>
      </w:r>
      <w:r w:rsidRPr="00246AAA">
        <w:rPr>
          <w:rFonts w:ascii="Arial" w:hAnsi="Arial" w:cs="Arial"/>
          <w:sz w:val="20"/>
          <w:szCs w:val="20"/>
        </w:rPr>
        <w:t xml:space="preserve"> (in the case of a non-violent athlete, with a history of sexual abuse)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Require </w:t>
      </w:r>
      <w:r w:rsidR="0077224E" w:rsidRPr="00246AAA">
        <w:rPr>
          <w:rFonts w:ascii="Arial" w:hAnsi="Arial" w:cs="Arial"/>
          <w:sz w:val="20"/>
          <w:szCs w:val="20"/>
        </w:rPr>
        <w:t>attend</w:t>
      </w:r>
      <w:r w:rsidR="0077224E">
        <w:rPr>
          <w:rFonts w:ascii="Arial" w:hAnsi="Arial" w:cs="Arial"/>
          <w:sz w:val="20"/>
          <w:szCs w:val="20"/>
        </w:rPr>
        <w:t>ance</w:t>
      </w:r>
      <w:r w:rsidRPr="00246AAA">
        <w:rPr>
          <w:rFonts w:ascii="Arial" w:hAnsi="Arial" w:cs="Arial"/>
          <w:sz w:val="20"/>
          <w:szCs w:val="20"/>
        </w:rPr>
        <w:t xml:space="preserve"> counseling or anger management courses as a condition of participation. 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 xml:space="preserve">Prohibit </w:t>
      </w:r>
      <w:r w:rsidR="0077224E">
        <w:rPr>
          <w:rFonts w:ascii="Arial" w:hAnsi="Arial" w:cs="Arial"/>
          <w:sz w:val="20"/>
          <w:szCs w:val="20"/>
        </w:rPr>
        <w:t>individuals</w:t>
      </w:r>
      <w:r w:rsidRPr="00246AAA">
        <w:rPr>
          <w:rFonts w:ascii="Arial" w:hAnsi="Arial" w:cs="Arial"/>
          <w:sz w:val="20"/>
          <w:szCs w:val="20"/>
        </w:rPr>
        <w:t xml:space="preserve"> with histories of sexual abuse or violence from overnight trips, if the risk to others cannot be sufficiently eliminated by a chaperone. 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320" w:lineRule="exact"/>
        <w:rPr>
          <w:rFonts w:ascii="Arial" w:hAnsi="Arial" w:cs="Arial"/>
          <w:sz w:val="20"/>
          <w:szCs w:val="20"/>
        </w:rPr>
      </w:pPr>
      <w:r w:rsidRPr="00246AAA">
        <w:rPr>
          <w:rFonts w:ascii="Arial" w:hAnsi="Arial" w:cs="Arial"/>
          <w:sz w:val="20"/>
          <w:szCs w:val="20"/>
        </w:rPr>
        <w:t>Suspend temporarily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240" w:lineRule="auto"/>
        <w:contextualSpacing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>Expel from or deny participation in Special Olympics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240" w:lineRule="auto"/>
        <w:contextualSpacing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 xml:space="preserve">Suspension from practices or competition during specific sport season </w:t>
      </w:r>
    </w:p>
    <w:p w:rsidR="00246AAA" w:rsidRPr="00246AAA" w:rsidRDefault="00246AAA" w:rsidP="00246AAA">
      <w:pPr>
        <w:numPr>
          <w:ilvl w:val="0"/>
          <w:numId w:val="1"/>
        </w:numPr>
        <w:tabs>
          <w:tab w:val="left" w:pos="640"/>
        </w:tabs>
        <w:spacing w:after="0" w:line="240" w:lineRule="auto"/>
        <w:contextualSpacing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>Further action could be, but is not limited to:</w:t>
      </w:r>
    </w:p>
    <w:p w:rsidR="00246AAA" w:rsidRPr="00246AAA" w:rsidRDefault="00246AAA" w:rsidP="00246AAA">
      <w:pPr>
        <w:numPr>
          <w:ilvl w:val="1"/>
          <w:numId w:val="1"/>
        </w:numPr>
        <w:tabs>
          <w:tab w:val="left" w:pos="640"/>
        </w:tabs>
        <w:spacing w:after="0" w:line="240" w:lineRule="auto"/>
        <w:contextualSpacing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>Suspension for more than one sport season</w:t>
      </w:r>
    </w:p>
    <w:p w:rsidR="00246AAA" w:rsidRPr="00246AAA" w:rsidRDefault="00246AAA" w:rsidP="00246AAA">
      <w:pPr>
        <w:numPr>
          <w:ilvl w:val="1"/>
          <w:numId w:val="1"/>
        </w:numPr>
        <w:tabs>
          <w:tab w:val="left" w:pos="640"/>
        </w:tabs>
        <w:spacing w:after="0" w:line="240" w:lineRule="auto"/>
        <w:contextualSpacing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>Expulsion for one year or more from all SOWI activities to include participation as athlete, volunteer, and spectator</w:t>
      </w:r>
    </w:p>
    <w:p w:rsidR="00246AAA" w:rsidRPr="00246AAA" w:rsidRDefault="00246AAA" w:rsidP="00246AAA">
      <w:pPr>
        <w:numPr>
          <w:ilvl w:val="1"/>
          <w:numId w:val="1"/>
        </w:numPr>
        <w:tabs>
          <w:tab w:val="left" w:pos="640"/>
        </w:tabs>
        <w:spacing w:after="0" w:line="240" w:lineRule="auto"/>
        <w:contextualSpacing/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</w:pPr>
      <w:r w:rsidRPr="00246AAA">
        <w:rPr>
          <w:rFonts w:ascii="Arial" w:eastAsiaTheme="minorEastAsia" w:hAnsi="Arial" w:cs="Arial"/>
          <w:spacing w:val="-2"/>
          <w:kern w:val="18"/>
          <w:sz w:val="20"/>
          <w:szCs w:val="20"/>
          <w:lang w:eastAsia="ja-JP"/>
        </w:rPr>
        <w:t>Permanent expulsion</w:t>
      </w:r>
    </w:p>
    <w:p w:rsidR="00246AAA" w:rsidRPr="00246AAA" w:rsidRDefault="00246AAA" w:rsidP="00246AAA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246AAA" w:rsidRPr="00246AAA" w:rsidRDefault="00246AAA" w:rsidP="00246AA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246AAA">
        <w:rPr>
          <w:rFonts w:ascii="Arial" w:hAnsi="Arial" w:cs="Arial"/>
          <w:b/>
          <w:sz w:val="20"/>
          <w:szCs w:val="20"/>
        </w:rPr>
        <w:t xml:space="preserve">I understand that if I do not obey this Code of Conduct, I will be subject to a range of consequences by my Agency, Regional and/or State Special Olympics Wisconsin Staff, up to and including not being allowed to participate.  </w:t>
      </w:r>
      <w:r w:rsidRPr="00246AAA">
        <w:rPr>
          <w:rFonts w:ascii="Arial" w:eastAsia="Times New Roman" w:hAnsi="Arial" w:cs="Arial"/>
          <w:b/>
          <w:bCs/>
          <w:sz w:val="20"/>
          <w:szCs w:val="20"/>
        </w:rPr>
        <w:t>Any further action must be referred to the Regional office. The Regional office and Headquarters staff member responsible for Regional management will approve any further action to be taken.</w:t>
      </w:r>
    </w:p>
    <w:p w:rsidR="00246AAA" w:rsidRPr="00246AAA" w:rsidRDefault="00246AAA" w:rsidP="00246AA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46AAA" w:rsidRPr="00246AAA" w:rsidRDefault="00246AAA" w:rsidP="00246AAA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246AAA">
        <w:rPr>
          <w:rFonts w:ascii="Arial" w:eastAsia="Times New Roman" w:hAnsi="Arial" w:cs="Arial"/>
          <w:b/>
          <w:bCs/>
          <w:sz w:val="20"/>
          <w:szCs w:val="20"/>
        </w:rPr>
        <w:t>Appeal Process</w:t>
      </w:r>
    </w:p>
    <w:p w:rsidR="00246AAA" w:rsidRPr="00246AAA" w:rsidRDefault="00D856E1" w:rsidP="00D856E1">
      <w:pPr>
        <w:spacing w:after="3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 </w:t>
      </w:r>
      <w:r w:rsidR="00730479">
        <w:rPr>
          <w:rFonts w:ascii="Arial" w:eastAsia="Times New Roman" w:hAnsi="Arial" w:cs="Arial"/>
          <w:sz w:val="20"/>
          <w:szCs w:val="20"/>
        </w:rPr>
        <w:t>A</w:t>
      </w:r>
      <w:r w:rsidR="00246AAA" w:rsidRPr="00246AAA">
        <w:rPr>
          <w:rFonts w:ascii="Arial" w:eastAsia="Times New Roman" w:hAnsi="Arial" w:cs="Arial"/>
          <w:sz w:val="20"/>
          <w:szCs w:val="20"/>
        </w:rPr>
        <w:t>thlete</w:t>
      </w:r>
      <w:r>
        <w:rPr>
          <w:rFonts w:ascii="Arial" w:eastAsia="Times New Roman" w:hAnsi="Arial" w:cs="Arial"/>
          <w:sz w:val="20"/>
          <w:szCs w:val="20"/>
        </w:rPr>
        <w:t>/Coach/Volunteer/Family m</w:t>
      </w:r>
      <w:r w:rsidR="00246AAA">
        <w:rPr>
          <w:rFonts w:ascii="Arial" w:eastAsia="Times New Roman" w:hAnsi="Arial" w:cs="Arial"/>
          <w:sz w:val="20"/>
          <w:szCs w:val="20"/>
        </w:rPr>
        <w:t>ember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has the right to appeal any disciplinary action</w:t>
      </w:r>
      <w:r w:rsidR="007D1328">
        <w:rPr>
          <w:rFonts w:ascii="Arial" w:eastAsia="Times New Roman" w:hAnsi="Arial" w:cs="Arial"/>
          <w:sz w:val="20"/>
          <w:szCs w:val="20"/>
        </w:rPr>
        <w:t>.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The </w:t>
      </w:r>
      <w:r w:rsidR="007D1328">
        <w:rPr>
          <w:rFonts w:ascii="Arial" w:eastAsia="Times New Roman" w:hAnsi="Arial" w:cs="Arial"/>
          <w:sz w:val="20"/>
          <w:szCs w:val="20"/>
        </w:rPr>
        <w:t>A</w:t>
      </w:r>
      <w:r w:rsidR="007D1328" w:rsidRPr="00246AAA">
        <w:rPr>
          <w:rFonts w:ascii="Arial" w:eastAsia="Times New Roman" w:hAnsi="Arial" w:cs="Arial"/>
          <w:sz w:val="20"/>
          <w:szCs w:val="20"/>
        </w:rPr>
        <w:t>thlete</w:t>
      </w:r>
      <w:r w:rsidR="007D1328">
        <w:rPr>
          <w:rFonts w:ascii="Arial" w:eastAsia="Times New Roman" w:hAnsi="Arial" w:cs="Arial"/>
          <w:sz w:val="20"/>
          <w:szCs w:val="20"/>
        </w:rPr>
        <w:t>/Coach/Volunteer/Family Member</w:t>
      </w:r>
      <w:r w:rsidR="007D1328" w:rsidRPr="00246AAA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</w:t>
      </w:r>
      <w:r w:rsidR="00246AAA" w:rsidRPr="00246AAA">
        <w:rPr>
          <w:rFonts w:ascii="Arial" w:eastAsia="Times New Roman" w:hAnsi="Arial" w:cs="Arial"/>
          <w:sz w:val="20"/>
          <w:szCs w:val="20"/>
        </w:rPr>
        <w:t>or representative</w:t>
      </w:r>
      <w:r>
        <w:rPr>
          <w:rFonts w:ascii="Arial" w:eastAsia="Times New Roman" w:hAnsi="Arial" w:cs="Arial"/>
          <w:sz w:val="20"/>
          <w:szCs w:val="20"/>
        </w:rPr>
        <w:t>)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must submit a written request </w:t>
      </w:r>
      <w:r w:rsidR="009C7708">
        <w:rPr>
          <w:rFonts w:ascii="Arial" w:eastAsia="Times New Roman" w:hAnsi="Arial" w:cs="Arial"/>
          <w:sz w:val="20"/>
          <w:szCs w:val="20"/>
        </w:rPr>
        <w:t>to</w:t>
      </w:r>
      <w:r w:rsidR="00E95C76" w:rsidRPr="00246AAA">
        <w:rPr>
          <w:rFonts w:ascii="Arial" w:eastAsia="Times New Roman" w:hAnsi="Arial" w:cs="Arial"/>
          <w:sz w:val="20"/>
          <w:szCs w:val="20"/>
        </w:rPr>
        <w:t xml:space="preserve"> </w:t>
      </w:r>
      <w:r w:rsidR="00246AAA" w:rsidRPr="00246AAA">
        <w:rPr>
          <w:rFonts w:ascii="Arial" w:eastAsia="Times New Roman" w:hAnsi="Arial" w:cs="Arial"/>
          <w:sz w:val="20"/>
          <w:szCs w:val="20"/>
        </w:rPr>
        <w:t>appeal the decision within 30 days of being notified of the disc</w:t>
      </w:r>
      <w:r w:rsidR="00DB0FE8">
        <w:rPr>
          <w:rFonts w:ascii="Arial" w:eastAsia="Times New Roman" w:hAnsi="Arial" w:cs="Arial"/>
          <w:sz w:val="20"/>
          <w:szCs w:val="20"/>
        </w:rPr>
        <w:t xml:space="preserve">iplinary action. </w:t>
      </w:r>
      <w:r w:rsidR="00246AAA" w:rsidRPr="00246AAA">
        <w:rPr>
          <w:rFonts w:ascii="Arial" w:eastAsia="Times New Roman" w:hAnsi="Arial" w:cs="Arial"/>
          <w:sz w:val="20"/>
          <w:szCs w:val="20"/>
        </w:rPr>
        <w:t>SOWI will review the request and determine whether to uphold the decision or hold an appeal meeting to obtain additional information.</w:t>
      </w:r>
    </w:p>
    <w:p w:rsidR="00246AAA" w:rsidRPr="00246AAA" w:rsidRDefault="006D4228" w:rsidP="00D856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246AAA" w:rsidRPr="00246AAA">
        <w:rPr>
          <w:rFonts w:ascii="Arial" w:eastAsia="Times New Roman" w:hAnsi="Arial" w:cs="Arial"/>
          <w:sz w:val="20"/>
          <w:szCs w:val="20"/>
        </w:rPr>
        <w:t>ppeal</w:t>
      </w:r>
      <w:r>
        <w:rPr>
          <w:rFonts w:ascii="Arial" w:eastAsia="Times New Roman" w:hAnsi="Arial" w:cs="Arial"/>
          <w:sz w:val="20"/>
          <w:szCs w:val="20"/>
        </w:rPr>
        <w:t>s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will be heard by a </w:t>
      </w:r>
      <w:r>
        <w:rPr>
          <w:rFonts w:ascii="Arial" w:eastAsia="Times New Roman" w:hAnsi="Arial" w:cs="Arial"/>
          <w:sz w:val="20"/>
          <w:szCs w:val="20"/>
        </w:rPr>
        <w:t xml:space="preserve">committee consisting of 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Regional and/or </w:t>
      </w:r>
      <w:r w:rsidR="009C7708">
        <w:rPr>
          <w:rFonts w:ascii="Arial" w:eastAsia="Times New Roman" w:hAnsi="Arial" w:cs="Arial"/>
          <w:sz w:val="20"/>
          <w:szCs w:val="20"/>
        </w:rPr>
        <w:t>State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staff representative</w:t>
      </w:r>
      <w:r>
        <w:rPr>
          <w:rFonts w:ascii="Arial" w:eastAsia="Times New Roman" w:hAnsi="Arial" w:cs="Arial"/>
          <w:sz w:val="20"/>
          <w:szCs w:val="20"/>
        </w:rPr>
        <w:t xml:space="preserve">s and </w:t>
      </w:r>
      <w:r w:rsidR="00246AAA" w:rsidRPr="00246AAA">
        <w:rPr>
          <w:rFonts w:ascii="Arial" w:eastAsia="Times New Roman" w:hAnsi="Arial" w:cs="Arial"/>
          <w:sz w:val="20"/>
          <w:szCs w:val="20"/>
        </w:rPr>
        <w:t>Agency manager</w:t>
      </w:r>
      <w:r>
        <w:rPr>
          <w:rFonts w:ascii="Arial" w:eastAsia="Times New Roman" w:hAnsi="Arial" w:cs="Arial"/>
          <w:sz w:val="20"/>
          <w:szCs w:val="20"/>
        </w:rPr>
        <w:t>s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(either the manager from that Agency or if deemed necessary a manager not involved with the situation).  A decision to reverse, amend or affirm a disciplinary action will be submitted in writing to the </w:t>
      </w:r>
      <w:r w:rsidR="007D1328">
        <w:rPr>
          <w:rFonts w:ascii="Arial" w:eastAsia="Times New Roman" w:hAnsi="Arial" w:cs="Arial"/>
          <w:sz w:val="20"/>
          <w:szCs w:val="20"/>
        </w:rPr>
        <w:t xml:space="preserve">requesting party </w:t>
      </w:r>
      <w:r>
        <w:rPr>
          <w:rFonts w:ascii="Arial" w:eastAsia="Times New Roman" w:hAnsi="Arial" w:cs="Arial"/>
          <w:sz w:val="20"/>
          <w:szCs w:val="20"/>
        </w:rPr>
        <w:t xml:space="preserve">(including </w:t>
      </w:r>
      <w:r w:rsidR="00432D5E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 xml:space="preserve">requesting party’s 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Agency </w:t>
      </w:r>
      <w:r w:rsidR="00E95C76">
        <w:rPr>
          <w:rFonts w:ascii="Arial" w:eastAsia="Times New Roman" w:hAnsi="Arial" w:cs="Arial"/>
          <w:sz w:val="20"/>
          <w:szCs w:val="20"/>
        </w:rPr>
        <w:t>M</w:t>
      </w:r>
      <w:r w:rsidR="00246AAA" w:rsidRPr="00246AAA">
        <w:rPr>
          <w:rFonts w:ascii="Arial" w:eastAsia="Times New Roman" w:hAnsi="Arial" w:cs="Arial"/>
          <w:sz w:val="20"/>
          <w:szCs w:val="20"/>
        </w:rPr>
        <w:t>anager</w:t>
      </w:r>
      <w:r w:rsidR="00432D5E">
        <w:rPr>
          <w:rFonts w:ascii="Arial" w:eastAsia="Times New Roman" w:hAnsi="Arial" w:cs="Arial"/>
          <w:sz w:val="20"/>
          <w:szCs w:val="20"/>
        </w:rPr>
        <w:t>)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 and </w:t>
      </w:r>
      <w:r w:rsidR="00432D5E">
        <w:rPr>
          <w:rFonts w:ascii="Arial" w:eastAsia="Times New Roman" w:hAnsi="Arial" w:cs="Arial"/>
          <w:sz w:val="20"/>
          <w:szCs w:val="20"/>
        </w:rPr>
        <w:t xml:space="preserve">will </w:t>
      </w:r>
      <w:r w:rsidR="00246AAA" w:rsidRPr="00246AAA">
        <w:rPr>
          <w:rFonts w:ascii="Arial" w:eastAsia="Times New Roman" w:hAnsi="Arial" w:cs="Arial"/>
          <w:sz w:val="20"/>
          <w:szCs w:val="20"/>
        </w:rPr>
        <w:t xml:space="preserve">include a plan of action for the </w:t>
      </w:r>
      <w:r w:rsidR="009C7708">
        <w:rPr>
          <w:rFonts w:ascii="Arial" w:eastAsia="Times New Roman" w:hAnsi="Arial" w:cs="Arial"/>
          <w:sz w:val="20"/>
          <w:szCs w:val="20"/>
        </w:rPr>
        <w:t>A</w:t>
      </w:r>
      <w:r w:rsidR="009C7708" w:rsidRPr="00246AAA">
        <w:rPr>
          <w:rFonts w:ascii="Arial" w:eastAsia="Times New Roman" w:hAnsi="Arial" w:cs="Arial"/>
          <w:sz w:val="20"/>
          <w:szCs w:val="20"/>
        </w:rPr>
        <w:t>thlete</w:t>
      </w:r>
      <w:r w:rsidR="009C7708">
        <w:rPr>
          <w:rFonts w:ascii="Arial" w:eastAsia="Times New Roman" w:hAnsi="Arial" w:cs="Arial"/>
          <w:sz w:val="20"/>
          <w:szCs w:val="20"/>
        </w:rPr>
        <w:t>/Coach/Volunteer/Family</w:t>
      </w:r>
      <w:r w:rsidR="009C7708" w:rsidRPr="00246AAA">
        <w:rPr>
          <w:rFonts w:ascii="Arial" w:eastAsia="Times New Roman" w:hAnsi="Arial" w:cs="Arial"/>
          <w:sz w:val="20"/>
          <w:szCs w:val="20"/>
        </w:rPr>
        <w:t xml:space="preserve"> </w:t>
      </w:r>
      <w:r w:rsidR="00246AAA" w:rsidRPr="00246AAA">
        <w:rPr>
          <w:rFonts w:ascii="Arial" w:eastAsia="Times New Roman" w:hAnsi="Arial" w:cs="Arial"/>
          <w:sz w:val="20"/>
          <w:szCs w:val="20"/>
        </w:rPr>
        <w:t>to correct the unacceptable behavior that led to the disciplinary action.</w:t>
      </w:r>
    </w:p>
    <w:p w:rsidR="008D4793" w:rsidRDefault="008D4793"/>
    <w:sectPr w:rsidR="008D4793" w:rsidSect="00D64514">
      <w:pgSz w:w="12240" w:h="15840" w:code="1"/>
      <w:pgMar w:top="540" w:right="1080" w:bottom="810" w:left="402" w:header="0" w:footer="432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8F" w:rsidRDefault="00412C8F">
      <w:pPr>
        <w:spacing w:after="0" w:line="240" w:lineRule="auto"/>
      </w:pPr>
      <w:r>
        <w:separator/>
      </w:r>
    </w:p>
  </w:endnote>
  <w:endnote w:type="continuationSeparator" w:id="0">
    <w:p w:rsidR="00412C8F" w:rsidRDefault="004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8F" w:rsidRDefault="00412C8F">
      <w:pPr>
        <w:spacing w:after="0" w:line="240" w:lineRule="auto"/>
      </w:pPr>
      <w:r>
        <w:separator/>
      </w:r>
    </w:p>
  </w:footnote>
  <w:footnote w:type="continuationSeparator" w:id="0">
    <w:p w:rsidR="00412C8F" w:rsidRDefault="004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337"/>
    <w:multiLevelType w:val="hybridMultilevel"/>
    <w:tmpl w:val="2438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AA"/>
    <w:rsid w:val="000763C0"/>
    <w:rsid w:val="00246AAA"/>
    <w:rsid w:val="00412C8F"/>
    <w:rsid w:val="004226A3"/>
    <w:rsid w:val="00432D5E"/>
    <w:rsid w:val="005B7877"/>
    <w:rsid w:val="006D4228"/>
    <w:rsid w:val="00730479"/>
    <w:rsid w:val="0077224E"/>
    <w:rsid w:val="007D1328"/>
    <w:rsid w:val="008D4793"/>
    <w:rsid w:val="009C6B8E"/>
    <w:rsid w:val="009C7708"/>
    <w:rsid w:val="00CE4D11"/>
    <w:rsid w:val="00CE615C"/>
    <w:rsid w:val="00D856E1"/>
    <w:rsid w:val="00DB0FE8"/>
    <w:rsid w:val="00E95C76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DF4A1-0532-47B8-BE33-ECCCD1A1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6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AAA"/>
  </w:style>
  <w:style w:type="paragraph" w:styleId="BalloonText">
    <w:name w:val="Balloon Text"/>
    <w:basedOn w:val="Normal"/>
    <w:link w:val="BalloonTextChar"/>
    <w:uiPriority w:val="99"/>
    <w:semiHidden/>
    <w:unhideWhenUsed/>
    <w:rsid w:val="005B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Wolfgram</dc:creator>
  <cp:keywords/>
  <dc:description/>
  <cp:lastModifiedBy>Mark Wolfgram</cp:lastModifiedBy>
  <cp:revision>2</cp:revision>
  <cp:lastPrinted>2019-10-02T17:03:00Z</cp:lastPrinted>
  <dcterms:created xsi:type="dcterms:W3CDTF">2019-10-07T20:37:00Z</dcterms:created>
  <dcterms:modified xsi:type="dcterms:W3CDTF">2019-10-07T20:37:00Z</dcterms:modified>
</cp:coreProperties>
</file>